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BFFAF" w14:textId="635FAA38" w:rsidR="00F569C2" w:rsidRPr="00941306" w:rsidRDefault="0AD97108" w:rsidP="003A35A9">
      <w:pPr>
        <w:spacing w:after="60" w:line="240" w:lineRule="auto"/>
        <w:jc w:val="right"/>
        <w:rPr>
          <w:i/>
          <w:iCs/>
        </w:rPr>
      </w:pPr>
      <w:r w:rsidRPr="11DE3280">
        <w:rPr>
          <w:i/>
          <w:iCs/>
        </w:rPr>
        <w:t>CL ACQUISIZIONE-IMMOBILI/TERRENI</w:t>
      </w:r>
    </w:p>
    <w:p w14:paraId="4AB0815E" w14:textId="48DA80E2" w:rsidR="00F569C2" w:rsidRPr="00941306" w:rsidRDefault="00F569C2" w:rsidP="11DE328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11DE3280">
        <w:rPr>
          <w:b/>
          <w:bCs/>
        </w:rPr>
        <w:t>CHECK LIST DI CONTROLLO AMMINISTRATIVO REGOLAR</w:t>
      </w:r>
      <w:r w:rsidR="1804ADDE" w:rsidRPr="11DE3280">
        <w:rPr>
          <w:b/>
          <w:bCs/>
        </w:rPr>
        <w:t xml:space="preserve">ITA’ </w:t>
      </w:r>
      <w:r w:rsidRPr="11DE3280">
        <w:rPr>
          <w:b/>
          <w:bCs/>
        </w:rPr>
        <w:t xml:space="preserve">DELLE </w:t>
      </w:r>
      <w:r w:rsidR="5438F749" w:rsidRPr="11DE3280">
        <w:rPr>
          <w:b/>
          <w:bCs/>
        </w:rPr>
        <w:t>PROCEDURE E</w:t>
      </w:r>
      <w:r w:rsidR="389FB9E3" w:rsidRPr="11DE3280">
        <w:rPr>
          <w:b/>
          <w:bCs/>
        </w:rPr>
        <w:t xml:space="preserve"> DELLE RELATIVE SPESE </w:t>
      </w:r>
      <w:r w:rsidRPr="11DE3280">
        <w:rPr>
          <w:b/>
          <w:bCs/>
        </w:rPr>
        <w:t>RENDICONTATE DAI S</w:t>
      </w:r>
      <w:r w:rsidR="0F7C94E8" w:rsidRPr="11DE3280">
        <w:rPr>
          <w:b/>
          <w:bCs/>
        </w:rPr>
        <w:t>A</w:t>
      </w:r>
      <w:r w:rsidRPr="11DE3280">
        <w:rPr>
          <w:b/>
          <w:bCs/>
        </w:rPr>
        <w:t xml:space="preserve"> </w:t>
      </w:r>
      <w:r w:rsidR="00293456" w:rsidRPr="11DE3280">
        <w:rPr>
          <w:b/>
          <w:bCs/>
        </w:rPr>
        <w:t>PUBBLICI</w:t>
      </w:r>
      <w:r w:rsidR="3F687890" w:rsidRPr="11DE3280">
        <w:rPr>
          <w:b/>
          <w:bCs/>
        </w:rPr>
        <w:t xml:space="preserve"> - </w:t>
      </w:r>
    </w:p>
    <w:p w14:paraId="705FE2B7" w14:textId="77777777" w:rsidR="00F569C2" w:rsidRPr="00941306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11DE3280">
        <w:rPr>
          <w:i/>
          <w:iCs/>
        </w:rPr>
        <w:t>(A CAMPIONE ED ESTRATTE SULLA BASE DI UN’ACCURATA ANALISI DEI RISCHI)</w:t>
      </w:r>
    </w:p>
    <w:p w14:paraId="40C9A7B8" w14:textId="77777777" w:rsidR="007348F1" w:rsidRPr="008B7685" w:rsidRDefault="007348F1">
      <w:pPr>
        <w:rPr>
          <w:rFonts w:cstheme="minorHAnsi"/>
        </w:rPr>
      </w:pPr>
    </w:p>
    <w:tbl>
      <w:tblPr>
        <w:tblW w:w="14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9072"/>
      </w:tblGrid>
      <w:tr w:rsidR="000213B7" w:rsidRPr="007217D1" w14:paraId="648C536F" w14:textId="77777777" w:rsidTr="00B75FD1">
        <w:trPr>
          <w:trHeight w:val="300"/>
        </w:trPr>
        <w:tc>
          <w:tcPr>
            <w:tcW w:w="14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1346B5" w14:textId="1EC7FC05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ANAGRAFICA PROGETTO</w:t>
            </w:r>
          </w:p>
        </w:tc>
      </w:tr>
      <w:tr w:rsidR="00891BAC" w:rsidRPr="007217D1" w14:paraId="50E1C9D8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1BF3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84026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891BAC" w:rsidRPr="007217D1" w14:paraId="2E3240ED" w14:textId="77777777" w:rsidTr="000213B7">
        <w:trPr>
          <w:trHeight w:val="312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E04" w14:textId="5595274C" w:rsidR="00891BAC" w:rsidRPr="007217D1" w:rsidRDefault="24A83369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 xml:space="preserve">Rif.  e </w:t>
            </w:r>
            <w:r w:rsidR="5D92534B" w:rsidRPr="11DE3280">
              <w:rPr>
                <w:rFonts w:eastAsia="Times New Roman"/>
                <w:b/>
                <w:bCs/>
                <w:lang w:eastAsia="it-IT"/>
              </w:rPr>
              <w:t>Titolo Investimento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A2F38" w14:textId="2464727A" w:rsidR="00891BAC" w:rsidRPr="007217D1" w:rsidRDefault="62F78773" w:rsidP="000213B7">
            <w:pPr>
              <w:spacing w:before="20" w:after="20" w:line="240" w:lineRule="auto"/>
              <w:rPr>
                <w:rFonts w:eastAsia="Times New Roman"/>
                <w:lang w:eastAsia="it-IT"/>
              </w:rPr>
            </w:pPr>
            <w:r w:rsidRPr="11DE3280">
              <w:rPr>
                <w:rFonts w:eastAsia="Times New Roman"/>
                <w:lang w:eastAsia="it-IT"/>
              </w:rPr>
              <w:t xml:space="preserve">M1C3- </w:t>
            </w:r>
          </w:p>
        </w:tc>
      </w:tr>
      <w:tr w:rsidR="00891BAC" w:rsidRPr="007217D1" w14:paraId="5EA28D84" w14:textId="77777777" w:rsidTr="000213B7">
        <w:trPr>
          <w:trHeight w:val="36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85CF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3B81" w14:textId="77777777" w:rsidR="00891BAC" w:rsidRPr="00D70F88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891BAC" w:rsidRPr="007217D1" w14:paraId="3427787B" w14:textId="77777777" w:rsidTr="000213B7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BC57" w14:textId="73B5B2C1" w:rsidR="00891BAC" w:rsidRPr="007217D1" w:rsidRDefault="5D92534B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Soggetto attuatore (denominazione</w:t>
            </w:r>
            <w:r w:rsidR="7AA83DBA" w:rsidRPr="11DE3280">
              <w:rPr>
                <w:rFonts w:eastAsia="Times New Roman"/>
                <w:b/>
                <w:bCs/>
                <w:lang w:eastAsia="it-IT"/>
              </w:rPr>
              <w:t>)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A1DD7" w14:textId="77777777" w:rsidR="00891BAC" w:rsidRPr="00DB52D1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6C56350D" w14:textId="77777777" w:rsidTr="000213B7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C313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9992D" w14:textId="77777777" w:rsidR="00891BAC" w:rsidRPr="00DB52D1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200962B3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2E88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8BE627" w14:textId="77777777" w:rsidR="00891BAC" w:rsidRPr="00DB52D1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891BAC" w:rsidRPr="007217D1" w14:paraId="01081986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4286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30CBD3" w14:textId="77777777" w:rsidR="00891BAC" w:rsidRDefault="00891BAC" w:rsidP="000213B7">
            <w:pPr>
              <w:spacing w:before="20" w:after="2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91BAC" w:rsidRPr="007217D1" w14:paraId="58D74162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5719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8852A5" w14:textId="77777777" w:rsidR="00891BAC" w:rsidRPr="005D4283" w:rsidRDefault="00891BAC" w:rsidP="000213B7">
            <w:pPr>
              <w:spacing w:before="20" w:after="2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891BAC" w:rsidRPr="007217D1" w14:paraId="1D8393A9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2457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231258" w14:textId="77777777" w:rsidR="00891BAC" w:rsidRPr="005D4283" w:rsidRDefault="00891BAC" w:rsidP="000213B7">
            <w:pPr>
              <w:shd w:val="clear" w:color="auto" w:fill="FFFFFF"/>
              <w:spacing w:before="20" w:after="2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891BAC" w:rsidRPr="007217D1" w14:paraId="363D363D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7E21" w14:textId="3AE2E559" w:rsidR="00891BAC" w:rsidRPr="007217D1" w:rsidRDefault="5D92534B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Importo complessivo del progetto</w:t>
            </w:r>
            <w:r w:rsidR="33AF0713" w:rsidRPr="11DE3280">
              <w:rPr>
                <w:rFonts w:eastAsia="Times New Roman"/>
                <w:b/>
                <w:bCs/>
                <w:lang w:eastAsia="it-IT"/>
              </w:rPr>
              <w:t>/ CLP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27999F" w14:textId="77777777" w:rsidR="00891BAC" w:rsidRPr="00AB4EA4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</w:p>
        </w:tc>
      </w:tr>
      <w:tr w:rsidR="00891BAC" w:rsidRPr="007217D1" w14:paraId="3E262727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94F4" w14:textId="52C08275" w:rsidR="00891BAC" w:rsidRPr="007217D1" w:rsidRDefault="5D92534B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 xml:space="preserve">Costo ammesso PNRR </w:t>
            </w:r>
            <w:r w:rsidR="61E52E4F" w:rsidRPr="11DE3280">
              <w:rPr>
                <w:rFonts w:eastAsia="Times New Roman"/>
                <w:b/>
                <w:bCs/>
                <w:lang w:eastAsia="it-IT"/>
              </w:rPr>
              <w:t>progetto/CLP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49D4" w14:textId="77777777" w:rsidR="00891BAC" w:rsidRPr="00AB4EA4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</w:p>
        </w:tc>
      </w:tr>
    </w:tbl>
    <w:p w14:paraId="44123EA5" w14:textId="3E96BB22" w:rsidR="007348F1" w:rsidRPr="008B7685" w:rsidRDefault="6FA83ACC" w:rsidP="11DE3280">
      <w:r w:rsidRPr="11DE3280">
        <w:t xml:space="preserve">Per la </w:t>
      </w:r>
      <w:r w:rsidR="16CB8EA6" w:rsidRPr="11DE3280">
        <w:t>tipologia</w:t>
      </w:r>
      <w:r w:rsidRPr="11DE3280">
        <w:t xml:space="preserve"> di intervento di solo acquisto terreni/immobili non trovano applicazione i principi trasversali PNRR nè il tagging nè il DNSH</w:t>
      </w:r>
      <w:r w:rsidR="5B75466C" w:rsidRPr="11DE3280">
        <w:t>.</w:t>
      </w:r>
    </w:p>
    <w:tbl>
      <w:tblPr>
        <w:tblW w:w="14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9072"/>
      </w:tblGrid>
      <w:tr w:rsidR="11DE3280" w14:paraId="72801419" w14:textId="77777777" w:rsidTr="000213B7">
        <w:trPr>
          <w:trHeight w:val="300"/>
        </w:trPr>
        <w:tc>
          <w:tcPr>
            <w:tcW w:w="14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324AC" w14:textId="0C01D4D8" w:rsidR="656D273D" w:rsidRDefault="656D273D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SPESA RENDICONTATA</w:t>
            </w:r>
          </w:p>
        </w:tc>
      </w:tr>
      <w:tr w:rsidR="00891BAC" w:rsidRPr="00C73E90" w14:paraId="2D2859B4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1E10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complessivamente rendicontato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nei precedenti Rendiconti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029D9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B197A40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1760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N. e data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Rendiconto di progetto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B6E35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32A22659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E449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complessivo Rendiconto di progetto</w:t>
            </w: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0981E3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61CBE11B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EB98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di Progetto al netto di IVA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4BCFBB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70B7A55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C2F1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campionato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4E743D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679973F1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F53C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CB712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54A16582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DB77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D21D3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3F7193F7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00F48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71BF1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74EC2E8" w14:textId="77777777" w:rsidR="00891BAC" w:rsidRPr="00C73E90" w:rsidRDefault="00891BAC" w:rsidP="00891BAC">
      <w:pPr>
        <w:rPr>
          <w:rFonts w:cstheme="minorHAnsi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9072"/>
      </w:tblGrid>
      <w:tr w:rsidR="000213B7" w:rsidRPr="00C73E90" w14:paraId="3218E728" w14:textId="77777777" w:rsidTr="000213B7">
        <w:trPr>
          <w:trHeight w:val="270"/>
        </w:trPr>
        <w:tc>
          <w:tcPr>
            <w:tcW w:w="1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6D40" w14:textId="307C49F2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B03595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PROCEDURA DI ACQUISTO</w:t>
            </w:r>
          </w:p>
        </w:tc>
      </w:tr>
      <w:tr w:rsidR="000213B7" w:rsidRPr="00C73E90" w14:paraId="123C7160" w14:textId="77777777" w:rsidTr="000213B7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C04D" w14:textId="1473A428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Oggetto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dell’atto di acquisto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A60A7C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025DC323" w14:textId="77777777" w:rsidTr="000213B7">
        <w:trPr>
          <w:trHeight w:val="255"/>
        </w:trPr>
        <w:tc>
          <w:tcPr>
            <w:tcW w:w="5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2BAB" w14:textId="4A5E153A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Tipologia di procedura di acquisizione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561703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2BF3F5B8" w14:textId="77777777" w:rsidTr="00883E0D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C29B" w14:textId="0D36E2E1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Parte venditrice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C896E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742D8BFA" w14:textId="77777777" w:rsidTr="00883E0D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E38F" w14:textId="5C66E8D2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Atti di riferimento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9AF6D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2ED7EEA0" w14:textId="77777777" w:rsidTr="00883E0D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A6A2" w14:textId="4724FA79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Localizzazione intervento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35D88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573632DF" w14:textId="77777777" w:rsidTr="000213B7">
        <w:trPr>
          <w:trHeight w:val="417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57E2" w14:textId="51FC087F" w:rsidR="000213B7" w:rsidRDefault="000213B7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 xml:space="preserve">Costo totale acquisto, </w:t>
            </w:r>
          </w:p>
          <w:p w14:paraId="49266537" w14:textId="75ADC4B8" w:rsidR="000213B7" w:rsidRDefault="000213B7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di cui costo ammesso PNRR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9EBE4" w14:textId="77777777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  <w:p w14:paraId="6105D2DC" w14:textId="60B8B8C2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</w:tbl>
    <w:p w14:paraId="69D4C080" w14:textId="2DE66953" w:rsidR="000213B7" w:rsidRDefault="000213B7">
      <w:pPr>
        <w:rPr>
          <w:rFonts w:cstheme="minorHAnsi"/>
        </w:rPr>
      </w:pPr>
    </w:p>
    <w:p w14:paraId="307D99C2" w14:textId="77777777" w:rsidR="001D577F" w:rsidRPr="008B7685" w:rsidRDefault="001D577F">
      <w:pPr>
        <w:rPr>
          <w:rFonts w:cstheme="minorHAnsi"/>
        </w:rPr>
      </w:pPr>
    </w:p>
    <w:tbl>
      <w:tblPr>
        <w:tblW w:w="148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4200"/>
        <w:gridCol w:w="462"/>
        <w:gridCol w:w="490"/>
        <w:gridCol w:w="492"/>
        <w:gridCol w:w="11"/>
        <w:gridCol w:w="3309"/>
        <w:gridCol w:w="9"/>
        <w:gridCol w:w="3383"/>
        <w:gridCol w:w="19"/>
        <w:gridCol w:w="2057"/>
      </w:tblGrid>
      <w:tr w:rsidR="00FD0C29" w:rsidRPr="003A35A9" w14:paraId="1BDE45DA" w14:textId="77777777" w:rsidTr="00FD0C29">
        <w:trPr>
          <w:trHeight w:val="395"/>
          <w:tblHeader/>
        </w:trPr>
        <w:tc>
          <w:tcPr>
            <w:tcW w:w="4592" w:type="dxa"/>
            <w:gridSpan w:val="2"/>
            <w:shd w:val="clear" w:color="auto" w:fill="0070C0"/>
            <w:vAlign w:val="center"/>
            <w:hideMark/>
          </w:tcPr>
          <w:p w14:paraId="1A3E80E7" w14:textId="48D01345" w:rsidR="00640B38" w:rsidRPr="00FD0C29" w:rsidRDefault="00FD0C29" w:rsidP="003A35A9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D0C29">
              <w:rPr>
                <w:rFonts w:cstheme="minorHAnsi"/>
                <w:b/>
                <w:bCs/>
              </w:rPr>
              <w:t>Punti di controllo</w:t>
            </w:r>
          </w:p>
        </w:tc>
        <w:tc>
          <w:tcPr>
            <w:tcW w:w="462" w:type="dxa"/>
            <w:shd w:val="clear" w:color="auto" w:fill="0070C0"/>
            <w:vAlign w:val="center"/>
            <w:hideMark/>
          </w:tcPr>
          <w:p w14:paraId="6AE3E28D" w14:textId="50102E17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eastAsiaTheme="minorEastAsia" w:cstheme="minorHAnsi"/>
                <w:b/>
                <w:bCs/>
                <w:lang w:eastAsia="it-IT"/>
              </w:rPr>
              <w:t>SI</w:t>
            </w:r>
          </w:p>
        </w:tc>
        <w:tc>
          <w:tcPr>
            <w:tcW w:w="490" w:type="dxa"/>
            <w:shd w:val="clear" w:color="auto" w:fill="0070C0"/>
            <w:vAlign w:val="center"/>
            <w:hideMark/>
          </w:tcPr>
          <w:p w14:paraId="437723BF" w14:textId="4FB1482B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eastAsiaTheme="minorEastAsia" w:cstheme="minorHAnsi"/>
                <w:b/>
                <w:bCs/>
                <w:lang w:eastAsia="it-IT"/>
              </w:rPr>
              <w:t>NO</w:t>
            </w:r>
          </w:p>
        </w:tc>
        <w:tc>
          <w:tcPr>
            <w:tcW w:w="492" w:type="dxa"/>
            <w:shd w:val="clear" w:color="auto" w:fill="0070C0"/>
            <w:vAlign w:val="center"/>
            <w:hideMark/>
          </w:tcPr>
          <w:p w14:paraId="4CA33F36" w14:textId="2EA75E83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eastAsiaTheme="minorEastAsia" w:cstheme="minorHAnsi"/>
                <w:b/>
                <w:bCs/>
                <w:lang w:eastAsia="it-IT"/>
              </w:rPr>
              <w:t>N.A.</w:t>
            </w:r>
          </w:p>
        </w:tc>
        <w:tc>
          <w:tcPr>
            <w:tcW w:w="3329" w:type="dxa"/>
            <w:gridSpan w:val="3"/>
            <w:shd w:val="clear" w:color="auto" w:fill="0070C0"/>
            <w:vAlign w:val="center"/>
            <w:hideMark/>
          </w:tcPr>
          <w:p w14:paraId="2DBCD8E1" w14:textId="54480F42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cstheme="minorHAnsi"/>
                <w:b/>
                <w:bCs/>
              </w:rPr>
              <w:t>Documentazione di riferimento per il controllo</w:t>
            </w:r>
          </w:p>
        </w:tc>
        <w:tc>
          <w:tcPr>
            <w:tcW w:w="3402" w:type="dxa"/>
            <w:gridSpan w:val="2"/>
            <w:shd w:val="clear" w:color="auto" w:fill="0070C0"/>
            <w:vAlign w:val="center"/>
            <w:hideMark/>
          </w:tcPr>
          <w:p w14:paraId="40D8F68C" w14:textId="45C51C13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cstheme="minorHAnsi"/>
                <w:b/>
                <w:bCs/>
              </w:rPr>
              <w:t>Estremi della documentazione di riferimento controllata</w:t>
            </w:r>
          </w:p>
        </w:tc>
        <w:tc>
          <w:tcPr>
            <w:tcW w:w="2057" w:type="dxa"/>
            <w:shd w:val="clear" w:color="auto" w:fill="CCCCFF"/>
            <w:vAlign w:val="center"/>
          </w:tcPr>
          <w:p w14:paraId="5E772549" w14:textId="7360CD04" w:rsidR="00640B38" w:rsidRPr="00FD0C29" w:rsidRDefault="00FD0C29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cstheme="minorHAnsi"/>
                <w:b/>
                <w:bCs/>
              </w:rPr>
              <w:t>Note</w:t>
            </w:r>
          </w:p>
        </w:tc>
      </w:tr>
      <w:tr w:rsidR="003A35A9" w:rsidRPr="003A35A9" w14:paraId="0A7420CA" w14:textId="77777777" w:rsidTr="003A35A9">
        <w:trPr>
          <w:trHeight w:val="397"/>
        </w:trPr>
        <w:tc>
          <w:tcPr>
            <w:tcW w:w="14824" w:type="dxa"/>
            <w:gridSpan w:val="11"/>
            <w:shd w:val="clear" w:color="auto" w:fill="B4C6E7" w:themeFill="accent1" w:themeFillTint="66"/>
            <w:vAlign w:val="center"/>
          </w:tcPr>
          <w:p w14:paraId="2D49FCCD" w14:textId="19353462" w:rsidR="003A35A9" w:rsidRPr="003A35A9" w:rsidRDefault="003A35A9" w:rsidP="003A35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b/>
                <w:bCs/>
                <w:lang w:eastAsia="it-IT"/>
              </w:rPr>
              <w:t>Controlli specifici sostanziali PNRR</w:t>
            </w:r>
          </w:p>
        </w:tc>
      </w:tr>
      <w:tr w:rsidR="00891BAC" w:rsidRPr="003A35A9" w14:paraId="3395FD6E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241A9078" w14:textId="7AFD9F40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1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A251014" w14:textId="6ED355CE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Sono state acquisite le dichiarazioni di assenza di conflitto di interessi da parte dei soggetti incaricati del controllo?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AE6A9DA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2E0F0130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0AD64FC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707C327" w14:textId="3D37AA2B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Dichiarazioni assenza di conflitto di interessi dei controllori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2FD6A46F" w14:textId="77777777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586EF410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414168C3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1C2822DB" w14:textId="43BDADD7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2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4ACDE062" w14:textId="572872C5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E’ stato individuato il titolare effettivo e verificata l’identità? </w:t>
            </w:r>
          </w:p>
        </w:tc>
        <w:tc>
          <w:tcPr>
            <w:tcW w:w="462" w:type="dxa"/>
            <w:shd w:val="clear" w:color="auto" w:fill="auto"/>
          </w:tcPr>
          <w:p w14:paraId="5725EB9D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4CCC1F8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E3A426E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76D3168C" w14:textId="7777777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DSAN titolare effettivo SA (dirigente)</w:t>
            </w:r>
          </w:p>
          <w:p w14:paraId="1B14FE02" w14:textId="4EBF643F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DSAN titolare effettivo </w:t>
            </w:r>
            <w:r w:rsidR="23AB4C52" w:rsidRPr="003A35A9">
              <w:rPr>
                <w:rFonts w:eastAsiaTheme="minorEastAsia" w:cstheme="minorHAnsi"/>
                <w:lang w:eastAsia="it-IT"/>
              </w:rPr>
              <w:t>parte venditrice</w:t>
            </w:r>
            <w:r w:rsidR="29E3294C" w:rsidRPr="003A35A9">
              <w:rPr>
                <w:rFonts w:eastAsiaTheme="minorEastAsia" w:cstheme="minorHAnsi"/>
                <w:lang w:eastAsia="it-IT"/>
              </w:rPr>
              <w:t xml:space="preserve"> (ove applicabile)</w:t>
            </w:r>
          </w:p>
          <w:p w14:paraId="3C1328B0" w14:textId="0F61640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Estrazioni PIAF e ARACHNE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460CC0A7" w14:textId="419E0301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7247A2E7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7D472C0A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055CC999" w14:textId="321EE352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color w:val="FF0000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3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3AEB45E" w14:textId="66039F92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Sono stati effettuati controlli specifici sostanziali sull’assenza di conflitto di interessi?</w:t>
            </w:r>
          </w:p>
        </w:tc>
        <w:tc>
          <w:tcPr>
            <w:tcW w:w="462" w:type="dxa"/>
            <w:shd w:val="clear" w:color="auto" w:fill="auto"/>
          </w:tcPr>
          <w:p w14:paraId="704A666B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14802C4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729F089E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340D9BA0" w14:textId="42C189BF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DSAN personale coinvolto nella procedura e nel</w:t>
            </w:r>
            <w:r w:rsidR="1F588D3A" w:rsidRPr="003A35A9">
              <w:rPr>
                <w:rFonts w:eastAsiaTheme="minorEastAsia" w:cstheme="minorHAnsi"/>
                <w:lang w:eastAsia="it-IT"/>
              </w:rPr>
              <w:t>l’attuazione del progetto (RUP</w:t>
            </w:r>
            <w:r w:rsidRPr="003A35A9">
              <w:rPr>
                <w:rFonts w:eastAsiaTheme="minorEastAsia" w:cstheme="minorHAnsi"/>
                <w:lang w:eastAsia="it-IT"/>
              </w:rPr>
              <w:t>, ecc.).</w:t>
            </w:r>
          </w:p>
          <w:p w14:paraId="5A1A997F" w14:textId="7D6CB620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Estrazioni PIAF e ARACHNE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497F7FF8" w14:textId="65E627E9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color w:val="FF0000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3B5D16F9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color w:val="FF0000"/>
                <w:lang w:eastAsia="it-IT"/>
              </w:rPr>
            </w:pPr>
          </w:p>
        </w:tc>
      </w:tr>
      <w:tr w:rsidR="00891BAC" w:rsidRPr="003A35A9" w14:paraId="638A75EE" w14:textId="77777777" w:rsidTr="00FD0C29">
        <w:trPr>
          <w:trHeight w:val="1126"/>
        </w:trPr>
        <w:tc>
          <w:tcPr>
            <w:tcW w:w="392" w:type="dxa"/>
            <w:shd w:val="clear" w:color="auto" w:fill="auto"/>
            <w:vAlign w:val="center"/>
          </w:tcPr>
          <w:p w14:paraId="2E7176D1" w14:textId="6077D8DE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4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1E7FB14" w14:textId="70C7AD43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Sono stati effettuati controlli specifici sostanziali sul doppio finanziamento?</w:t>
            </w:r>
          </w:p>
        </w:tc>
        <w:tc>
          <w:tcPr>
            <w:tcW w:w="462" w:type="dxa"/>
            <w:shd w:val="clear" w:color="auto" w:fill="auto"/>
          </w:tcPr>
          <w:p w14:paraId="4B980F39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238CD932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6D7524AF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884BCED" w14:textId="7777777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Scheda CUP da OpenCup/DIPE</w:t>
            </w:r>
          </w:p>
          <w:p w14:paraId="4750D16C" w14:textId="7777777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Scheda “progetti correlati” da Arachne</w:t>
            </w:r>
          </w:p>
          <w:p w14:paraId="69427B72" w14:textId="5EA426B0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Eventuale atto di riconduzione al CUP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3686A885" w14:textId="4995FAB9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66FBC391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168F3A37" w14:textId="77777777" w:rsidTr="00FD0C29">
        <w:trPr>
          <w:trHeight w:val="1126"/>
        </w:trPr>
        <w:tc>
          <w:tcPr>
            <w:tcW w:w="392" w:type="dxa"/>
            <w:shd w:val="clear" w:color="auto" w:fill="auto"/>
            <w:vAlign w:val="center"/>
          </w:tcPr>
          <w:p w14:paraId="51DB06A6" w14:textId="7D157DE1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lastRenderedPageBreak/>
              <w:t>5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A9AEA51" w14:textId="3C8B08F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</w:rPr>
            </w:pPr>
            <w:r w:rsidRPr="003A35A9">
              <w:rPr>
                <w:rFonts w:eastAsiaTheme="minorEastAsia" w:cstheme="minorHAnsi"/>
              </w:rPr>
              <w:t>Per quanto riguarda le condizionalità è stata verificata la conformità al cronoprogramma procedurale e agli eventuali Target e Milestone associati alla Misura?</w:t>
            </w:r>
          </w:p>
        </w:tc>
        <w:tc>
          <w:tcPr>
            <w:tcW w:w="462" w:type="dxa"/>
            <w:shd w:val="clear" w:color="auto" w:fill="auto"/>
          </w:tcPr>
          <w:p w14:paraId="041C015E" w14:textId="77777777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16D21C1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2B4C235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7826514F" w14:textId="75CED9FB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Determina/Decreto a contrarre o atto analogo </w:t>
            </w:r>
          </w:p>
          <w:p w14:paraId="3B8B1D9B" w14:textId="7671FDBC" w:rsidR="00891BAC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Atto di compravendita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62FB9F8B" w14:textId="31F5A56D" w:rsidR="00891BAC" w:rsidRPr="003A35A9" w:rsidRDefault="5D92534B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i/>
                <w:iCs/>
                <w:lang w:eastAsia="it-IT"/>
              </w:rPr>
              <w:t>indicare i nominativi dei sottoscrittori delle DSAN e la data</w:t>
            </w:r>
          </w:p>
        </w:tc>
        <w:tc>
          <w:tcPr>
            <w:tcW w:w="2076" w:type="dxa"/>
            <w:gridSpan w:val="2"/>
            <w:vAlign w:val="center"/>
          </w:tcPr>
          <w:p w14:paraId="6A248856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2E122D01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4D7FA608" w14:textId="7A92B4BB" w:rsidR="00891BAC" w:rsidRPr="003A35A9" w:rsidRDefault="2D6F12E0" w:rsidP="00FD0C29">
            <w:pPr>
              <w:spacing w:after="0" w:line="240" w:lineRule="auto"/>
              <w:rPr>
                <w:rFonts w:eastAsia="Calibri" w:cstheme="minorHAnsi"/>
              </w:rPr>
            </w:pPr>
            <w:r w:rsidRPr="003A35A9">
              <w:rPr>
                <w:rFonts w:eastAsiaTheme="minorEastAsia" w:cstheme="minorHAnsi"/>
                <w:lang w:eastAsia="it-IT"/>
              </w:rPr>
              <w:t>6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5116875" w14:textId="1647F37E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</w:rPr>
            </w:pPr>
            <w:r w:rsidRPr="003A35A9">
              <w:rPr>
                <w:rFonts w:eastAsiaTheme="minorEastAsia" w:cstheme="minorHAnsi"/>
              </w:rPr>
              <w:t>E’ presente il riferimento esplicito al finanziamento da parte dell’UE e all’iniziativa Next Generation EU [Reg. (UE) 2021/241 art.34] in tutti gli atti riguardanti la procedura?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7E12B64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strike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144A81D5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strike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09638E71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strike/>
                <w:lang w:eastAsia="it-IT"/>
              </w:rPr>
            </w:pPr>
          </w:p>
        </w:tc>
        <w:tc>
          <w:tcPr>
            <w:tcW w:w="3309" w:type="dxa"/>
            <w:shd w:val="clear" w:color="auto" w:fill="auto"/>
          </w:tcPr>
          <w:p w14:paraId="195100F1" w14:textId="707C9BE2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Determina/Decreto a contrarre o atto analogo </w:t>
            </w:r>
          </w:p>
          <w:p w14:paraId="4B5C3228" w14:textId="08F3879D" w:rsidR="00891BAC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Atto di compravendita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2AFD0FB6" w14:textId="77777777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4950712A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3A35A9" w:rsidRPr="003A35A9" w14:paraId="142BC60E" w14:textId="77777777" w:rsidTr="00D80988">
        <w:trPr>
          <w:trHeight w:val="367"/>
        </w:trPr>
        <w:tc>
          <w:tcPr>
            <w:tcW w:w="14824" w:type="dxa"/>
            <w:gridSpan w:val="11"/>
            <w:shd w:val="clear" w:color="auto" w:fill="B4C6E7" w:themeFill="accent1" w:themeFillTint="66"/>
            <w:vAlign w:val="center"/>
          </w:tcPr>
          <w:p w14:paraId="2FA97CF6" w14:textId="4BAC3F26" w:rsidR="003A35A9" w:rsidRPr="003A35A9" w:rsidRDefault="003A35A9" w:rsidP="003A35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b/>
                <w:bCs/>
                <w:lang w:eastAsia="it-IT"/>
              </w:rPr>
              <w:t xml:space="preserve">Controllo sostanziale sulla regolarità della procedura </w:t>
            </w:r>
          </w:p>
        </w:tc>
      </w:tr>
      <w:tr w:rsidR="00B03595" w:rsidRPr="003A35A9" w14:paraId="4789D25D" w14:textId="77777777" w:rsidTr="00FD0C29">
        <w:trPr>
          <w:trHeight w:val="741"/>
        </w:trPr>
        <w:tc>
          <w:tcPr>
            <w:tcW w:w="392" w:type="dxa"/>
            <w:shd w:val="clear" w:color="auto" w:fill="auto"/>
            <w:vAlign w:val="center"/>
          </w:tcPr>
          <w:p w14:paraId="16918E86" w14:textId="5BE2AB1D" w:rsidR="00B03595" w:rsidRPr="003A35A9" w:rsidRDefault="097AF5A0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7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9155BE8" w14:textId="6DF4363F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E’ stata verificata la sussistenza di un nesso diretto fra l’acquisto del terreno</w:t>
            </w:r>
            <w:r w:rsidR="00FD3FD5">
              <w:rPr>
                <w:rFonts w:eastAsiaTheme="minorEastAsia" w:cstheme="minorHAnsi"/>
                <w:color w:val="000000" w:themeColor="text1"/>
                <w:lang w:eastAsia="it-IT"/>
              </w:rPr>
              <w:t>/immobile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e la realizzazione dell’</w:t>
            </w:r>
            <w:r w:rsidR="109C76BB" w:rsidRPr="003A35A9">
              <w:rPr>
                <w:rFonts w:eastAsiaTheme="minorEastAsia" w:cstheme="minorHAnsi"/>
                <w:color w:val="000000" w:themeColor="text1"/>
                <w:lang w:eastAsia="it-IT"/>
              </w:rPr>
              <w:t>intervento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?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373BA14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9B69990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2D2DEC60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76873EFF" w14:textId="7CD75EE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Atti </w:t>
            </w:r>
            <w:r w:rsidR="0558D549" w:rsidRPr="003A35A9">
              <w:rPr>
                <w:rFonts w:eastAsiaTheme="minorEastAsia" w:cstheme="minorHAnsi"/>
                <w:color w:val="000000" w:themeColor="text1"/>
                <w:lang w:eastAsia="it-IT"/>
              </w:rPr>
              <w:t>dell’acquisto</w:t>
            </w:r>
          </w:p>
          <w:p w14:paraId="55D1E827" w14:textId="5936E81B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70C412BB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2D0F85B9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287745E6" w14:textId="77777777" w:rsidTr="00FD0C29">
        <w:trPr>
          <w:trHeight w:val="741"/>
        </w:trPr>
        <w:tc>
          <w:tcPr>
            <w:tcW w:w="392" w:type="dxa"/>
            <w:shd w:val="clear" w:color="auto" w:fill="auto"/>
            <w:vAlign w:val="center"/>
          </w:tcPr>
          <w:p w14:paraId="64311BA4" w14:textId="0E224208" w:rsidR="00B03595" w:rsidRPr="003A35A9" w:rsidRDefault="2D72EF92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8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4AFE5BE3" w14:textId="57CF62A9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[</w:t>
            </w:r>
            <w:r w:rsidRPr="003A35A9">
              <w:rPr>
                <w:rFonts w:eastAsiaTheme="minorEastAsia" w:cstheme="minorHAnsi"/>
                <w:i/>
                <w:iCs/>
                <w:color w:val="000000" w:themeColor="text1"/>
                <w:lang w:eastAsia="it-IT"/>
              </w:rPr>
              <w:t>In caso di acquisizione di terreni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] L’ente è in possesso di una perizia giurata di stima redatta da un esperto qualificato e indipen</w:t>
            </w:r>
            <w:r w:rsidR="00FD3FD5">
              <w:rPr>
                <w:rFonts w:eastAsiaTheme="minorEastAsia" w:cstheme="minorHAnsi"/>
                <w:color w:val="000000" w:themeColor="text1"/>
                <w:lang w:eastAsia="it-IT"/>
              </w:rPr>
              <w:t>dente o un organismo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autorizzato che attesti il valore di mercato del terreno, solo nei casi in cui non sia possibile averne conoscenza in modo diverso?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B17F03B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067B5F8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25BC96DB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40D88067" w14:textId="2E0AD85A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Perizia giurata o Atti equivalenti</w:t>
            </w:r>
          </w:p>
          <w:p w14:paraId="4EF40608" w14:textId="2A732BA0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2984B29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278806BD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5FB06E78" w14:textId="77777777" w:rsidTr="00FD0C29">
        <w:trPr>
          <w:trHeight w:val="741"/>
        </w:trPr>
        <w:tc>
          <w:tcPr>
            <w:tcW w:w="392" w:type="dxa"/>
            <w:shd w:val="clear" w:color="auto" w:fill="auto"/>
            <w:vAlign w:val="center"/>
          </w:tcPr>
          <w:p w14:paraId="1AC174DC" w14:textId="5582AEF3" w:rsidR="00B03595" w:rsidRPr="003A35A9" w:rsidRDefault="78975C65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9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AACE13C" w14:textId="0505C7FC" w:rsidR="00B03595" w:rsidRPr="003A35A9" w:rsidRDefault="23AB4C52" w:rsidP="00FD3FD5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[</w:t>
            </w:r>
            <w:r w:rsidRPr="003A35A9">
              <w:rPr>
                <w:rFonts w:eastAsiaTheme="minorEastAsia" w:cstheme="minorHAnsi"/>
                <w:i/>
                <w:iCs/>
                <w:color w:val="000000" w:themeColor="text1"/>
                <w:lang w:eastAsia="it-IT"/>
              </w:rPr>
              <w:t>In caso di acquisizione di edifici già costruiti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] L’Ente ha acquisito perizia giurata di stima, redatta da un esperto qualificato e indipendente o un organismo autorizzato che attesti il valore di mercato del bene, nonché la conformità dell'immobile alla normativa nazionale oppure che espliciti i punti non conformi quando l’</w:t>
            </w:r>
            <w:r w:rsidR="00E24D27">
              <w:rPr>
                <w:rFonts w:eastAsiaTheme="minorEastAsia" w:cstheme="minorHAnsi"/>
                <w:color w:val="000000" w:themeColor="text1"/>
                <w:lang w:eastAsia="it-IT"/>
              </w:rPr>
              <w:t>intervento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prevede la loro regolarizzazione da parte del Soggetto attuatore?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5496EF3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D3223F1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579988DA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7FD5728" w14:textId="5AFF4B06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Perizia giurata o Atti equivalenti</w:t>
            </w:r>
          </w:p>
          <w:p w14:paraId="3823E4CB" w14:textId="1F5D6E78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540D122B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47ECDF8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691FF65E" w14:textId="77777777" w:rsidTr="00FD0C29">
        <w:trPr>
          <w:trHeight w:val="256"/>
        </w:trPr>
        <w:tc>
          <w:tcPr>
            <w:tcW w:w="392" w:type="dxa"/>
            <w:shd w:val="clear" w:color="auto" w:fill="auto"/>
            <w:vAlign w:val="center"/>
          </w:tcPr>
          <w:p w14:paraId="36116940" w14:textId="43E380D6" w:rsidR="00B03595" w:rsidRPr="003A35A9" w:rsidRDefault="5F646132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10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4FF9EEE" w14:textId="1BE930F9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E’ stato nominato il Responsabile dell</w:t>
            </w:r>
            <w:r w:rsidR="671028E9" w:rsidRPr="003A35A9">
              <w:rPr>
                <w:rFonts w:eastAsiaTheme="minorEastAsia" w:cstheme="minorHAnsi"/>
                <w:color w:val="000000" w:themeColor="text1"/>
                <w:lang w:eastAsia="it-IT"/>
              </w:rPr>
              <w:t>a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procedura?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D80F2C4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6EE2F09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7A8F1A0C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5EE73DE3" w14:textId="3EECD048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Atto di nomina del RUP 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683E0D4C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2F9102AA" w14:textId="5ABC28E1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52A47837" w14:textId="77777777" w:rsidTr="00FD0C29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3872B4D5" w14:textId="2C8C6219" w:rsidR="00B03595" w:rsidRPr="003A35A9" w:rsidRDefault="4AC0373C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11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390276C" w14:textId="53601763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Il CUP è stato riportato nella documentazione relativa all’acquisizione?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C451E1E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2A15478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723244E6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D8A2C6F" w14:textId="479B3B1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CUP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8D761FD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49D6DB36" w14:textId="7F791933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31A1205B" w14:textId="77777777" w:rsidTr="00FD0C29">
        <w:trPr>
          <w:trHeight w:val="334"/>
        </w:trPr>
        <w:tc>
          <w:tcPr>
            <w:tcW w:w="392" w:type="dxa"/>
            <w:shd w:val="clear" w:color="auto" w:fill="auto"/>
            <w:vAlign w:val="center"/>
          </w:tcPr>
          <w:p w14:paraId="460EB2DC" w14:textId="4EC3DF64" w:rsidR="00B03595" w:rsidRPr="003A35A9" w:rsidRDefault="1D0A0507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lastRenderedPageBreak/>
              <w:t>12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CF06EB9" w14:textId="764C0107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Esiste una determina a contrarre o atto equivalente?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ED49003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BA5B700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4F6A7B34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43054BA3" w14:textId="5CD070F0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Determina a contrarre o atto equivalente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3D338C93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7DA4AD81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3A35A9" w:rsidRPr="003A35A9" w14:paraId="3D0C9F35" w14:textId="77777777" w:rsidTr="00B33166">
        <w:trPr>
          <w:trHeight w:val="345"/>
        </w:trPr>
        <w:tc>
          <w:tcPr>
            <w:tcW w:w="14824" w:type="dxa"/>
            <w:gridSpan w:val="11"/>
            <w:shd w:val="clear" w:color="auto" w:fill="B4C6E7" w:themeFill="accent1" w:themeFillTint="66"/>
            <w:vAlign w:val="center"/>
          </w:tcPr>
          <w:p w14:paraId="556FCCB2" w14:textId="48F55711" w:rsidR="003A35A9" w:rsidRPr="003A35A9" w:rsidRDefault="003A35A9" w:rsidP="003A35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b/>
                <w:bCs/>
                <w:lang w:eastAsia="it-IT"/>
              </w:rPr>
              <w:t xml:space="preserve">Controllo sostanziale sulla regolarità della spesa </w:t>
            </w:r>
          </w:p>
        </w:tc>
      </w:tr>
      <w:tr w:rsidR="00B03595" w:rsidRPr="003A35A9" w14:paraId="519AC527" w14:textId="77777777" w:rsidTr="00FD0C29">
        <w:trPr>
          <w:trHeight w:val="418"/>
        </w:trPr>
        <w:tc>
          <w:tcPr>
            <w:tcW w:w="392" w:type="dxa"/>
            <w:shd w:val="clear" w:color="auto" w:fill="auto"/>
            <w:vAlign w:val="center"/>
          </w:tcPr>
          <w:p w14:paraId="4D69D292" w14:textId="52F430DE" w:rsidR="00B03595" w:rsidRPr="003A35A9" w:rsidRDefault="67708649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13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FC0009B" w14:textId="61805F7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stato verificato che tutti i titoli di spesa siano conformi alla normativa civilistica e fiscale?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3E424C8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263EAD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5E35204E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3725473F" w14:textId="5D88097D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</w:t>
            </w:r>
            <w:r w:rsidR="23AB4C52" w:rsidRPr="003A35A9">
              <w:rPr>
                <w:rFonts w:eastAsiaTheme="minorEastAsia" w:cstheme="minorHAnsi"/>
                <w:lang w:eastAsia="it-IT"/>
              </w:rPr>
              <w:t>ocumenti giustificativi di spesa</w:t>
            </w:r>
            <w:r w:rsidR="23AB4C52" w:rsidRPr="003A35A9">
              <w:rPr>
                <w:rFonts w:eastAsiaTheme="minorEastAsia" w:cstheme="minorHAnsi"/>
                <w:noProof/>
              </w:rPr>
              <w:t xml:space="preserve"> 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2C2B1FD8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0D7160C9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4ABBFA93" w14:textId="77777777" w:rsidTr="00FD0C29">
        <w:trPr>
          <w:trHeight w:val="883"/>
        </w:trPr>
        <w:tc>
          <w:tcPr>
            <w:tcW w:w="392" w:type="dxa"/>
            <w:shd w:val="clear" w:color="auto" w:fill="auto"/>
            <w:vAlign w:val="center"/>
          </w:tcPr>
          <w:p w14:paraId="398A439B" w14:textId="4270D50C" w:rsidR="00B03595" w:rsidRPr="003A35A9" w:rsidRDefault="73FFF3D7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14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850745E" w14:textId="77777777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La documentazione di spesa contiene le seguenti informazioni: </w:t>
            </w:r>
          </w:p>
          <w:p w14:paraId="67429C42" w14:textId="460A7340" w:rsidR="00B03595" w:rsidRPr="003A35A9" w:rsidRDefault="55E6CC27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Il riferimento al PNRR</w:t>
            </w:r>
          </w:p>
          <w:p w14:paraId="01718C49" w14:textId="787719CE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CUP</w:t>
            </w:r>
          </w:p>
          <w:p w14:paraId="617534AD" w14:textId="0A260147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numero e data della fattura/documento probatorio equivalente; </w:t>
            </w:r>
          </w:p>
          <w:p w14:paraId="6872BD91" w14:textId="214731B5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estremi ident</w:t>
            </w:r>
            <w:r w:rsidR="00FD3FD5">
              <w:rPr>
                <w:rFonts w:eastAsiaTheme="minorEastAsia" w:cstheme="minorHAnsi"/>
                <w:lang w:eastAsia="it-IT"/>
              </w:rPr>
              <w:t>ificativi dell’intestatario</w:t>
            </w:r>
            <w:r w:rsidRPr="003A35A9">
              <w:rPr>
                <w:rFonts w:eastAsiaTheme="minorEastAsia" w:cstheme="minorHAnsi"/>
                <w:lang w:eastAsia="it-IT"/>
              </w:rPr>
              <w:t xml:space="preserve">; </w:t>
            </w:r>
          </w:p>
          <w:p w14:paraId="14DF5306" w14:textId="5E8070F4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importo (distinto dall’IVA); </w:t>
            </w:r>
          </w:p>
          <w:p w14:paraId="5680BD82" w14:textId="2FB4A1A8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Aliquota IVA;</w:t>
            </w:r>
          </w:p>
          <w:p w14:paraId="23F30423" w14:textId="1C8EF197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indicazione dell’oggetto 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CF2795F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D27165E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F91DA5C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3972B677" w14:textId="3B275AAA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</w:t>
            </w:r>
            <w:r w:rsidR="23AB4C52" w:rsidRPr="003A35A9">
              <w:rPr>
                <w:rFonts w:eastAsiaTheme="minorEastAsia" w:cstheme="minorHAnsi"/>
                <w:lang w:eastAsia="it-IT"/>
              </w:rPr>
              <w:t>ocumenti giustificativi di spesa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0CED22B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961746B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112D5457" w14:textId="77777777" w:rsidTr="00FD0C29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2888A63E" w14:textId="3192F1E8" w:rsidR="00B03595" w:rsidRPr="003A35A9" w:rsidRDefault="69B48BE6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15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1D5E6999" w14:textId="3E4C2E70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La documentazione presentata a supporto dei titoli di spesa è completa e fornisce informazioni dettagliate sulla spesa?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A05DA96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D9F9BAF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4F2477B1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6AECC57" w14:textId="69BC2AED" w:rsidR="00B03595" w:rsidRPr="003A35A9" w:rsidRDefault="0558D549" w:rsidP="003A35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Atti dell’acquisto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7AE1E78A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477C9357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4BE0EDBC" w14:textId="77777777" w:rsidTr="00FD0C29">
        <w:trPr>
          <w:trHeight w:val="515"/>
        </w:trPr>
        <w:tc>
          <w:tcPr>
            <w:tcW w:w="392" w:type="dxa"/>
            <w:shd w:val="clear" w:color="auto" w:fill="auto"/>
            <w:vAlign w:val="center"/>
          </w:tcPr>
          <w:p w14:paraId="13093805" w14:textId="32A720A8" w:rsidR="00B03595" w:rsidRPr="003A35A9" w:rsidRDefault="6E9D3AF6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16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3B6C3F3" w14:textId="0C471B51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stata verificata l'adozione di una codificazione contabile adeguata all'utilizzo delle risorse del PNRR e corrisponde a quella dichiarata dal Soggetto realizzatore?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5881A9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171007B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672C1844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21ABE1A4" w14:textId="77777777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Dichiarazione conto dedicato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59FC15F6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36E35FDA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0D8A5535" w14:textId="77777777" w:rsidTr="00FD0C29">
        <w:trPr>
          <w:trHeight w:val="431"/>
        </w:trPr>
        <w:tc>
          <w:tcPr>
            <w:tcW w:w="392" w:type="dxa"/>
            <w:shd w:val="clear" w:color="auto" w:fill="auto"/>
            <w:vAlign w:val="center"/>
          </w:tcPr>
          <w:p w14:paraId="0F0D2057" w14:textId="54FEF71A" w:rsidR="00B03595" w:rsidRPr="003A35A9" w:rsidRDefault="66C8ECF9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17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59E5152" w14:textId="19F31E85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stato verificato che la liquidazione sia avvenuta nel periodo di ammissibilità della spesa?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5A2749B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460328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597F452D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28DAAEA" w14:textId="0AE2294F" w:rsidR="00B03595" w:rsidRPr="003A35A9" w:rsidRDefault="00FD3FD5" w:rsidP="00FD3FD5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>
              <w:rPr>
                <w:rFonts w:eastAsiaTheme="minorEastAsia" w:cstheme="minorHAnsi"/>
                <w:lang w:eastAsia="it-IT"/>
              </w:rPr>
              <w:t>Determine liquidazione, mandati, q</w:t>
            </w:r>
            <w:r w:rsidR="23AB4C52" w:rsidRPr="003A35A9">
              <w:rPr>
                <w:rFonts w:eastAsiaTheme="minorEastAsia" w:cstheme="minorHAnsi"/>
                <w:lang w:eastAsia="it-IT"/>
              </w:rPr>
              <w:t>uietanze di pagamento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FE28523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001A570E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046CBBD4" w14:textId="77777777" w:rsidTr="00FD0C29">
        <w:trPr>
          <w:trHeight w:val="1114"/>
        </w:trPr>
        <w:tc>
          <w:tcPr>
            <w:tcW w:w="392" w:type="dxa"/>
            <w:shd w:val="clear" w:color="auto" w:fill="auto"/>
            <w:vAlign w:val="center"/>
          </w:tcPr>
          <w:p w14:paraId="0EF390AD" w14:textId="364792A4" w:rsidR="00B03595" w:rsidRPr="003A35A9" w:rsidRDefault="53CBABE0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18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101E418" w14:textId="41C0D45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stato verificato che tutti i titoli di spesa siano supportati da ricevute di pagamento o documenti contabili di equivalente natura probatoria?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0982EF0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94D7E69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0CF7581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7FB2AF3" w14:textId="72B0C4EE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</w:t>
            </w:r>
            <w:r w:rsidR="23AB4C52" w:rsidRPr="003A35A9">
              <w:rPr>
                <w:rFonts w:eastAsiaTheme="minorEastAsia" w:cstheme="minorHAnsi"/>
                <w:lang w:eastAsia="it-IT"/>
              </w:rPr>
              <w:t>ocumenti giustificativi di spesa</w:t>
            </w:r>
          </w:p>
          <w:p w14:paraId="1B404E8D" w14:textId="4942F8CD" w:rsidR="33E826EC" w:rsidRPr="003A35A9" w:rsidRDefault="33E826E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Atti di liquidazione</w:t>
            </w:r>
          </w:p>
          <w:p w14:paraId="49AB4F6B" w14:textId="77777777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Mandati di pagamento</w:t>
            </w:r>
          </w:p>
          <w:p w14:paraId="4C129CFA" w14:textId="77777777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Quietanze di pagamento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11D0C40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526B962A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455A452B" w14:textId="77777777" w:rsidTr="00FD0C29">
        <w:trPr>
          <w:trHeight w:val="458"/>
        </w:trPr>
        <w:tc>
          <w:tcPr>
            <w:tcW w:w="392" w:type="dxa"/>
            <w:shd w:val="clear" w:color="auto" w:fill="auto"/>
            <w:vAlign w:val="center"/>
          </w:tcPr>
          <w:p w14:paraId="5A6E688A" w14:textId="01EB1908" w:rsidR="00B03595" w:rsidRPr="003A35A9" w:rsidRDefault="03F09EC1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19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8AD5CA2" w14:textId="22B8ED6C" w:rsidR="00B03595" w:rsidRPr="003A35A9" w:rsidRDefault="23AB4C52" w:rsidP="003A35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Il documento comprovante il pagamento riporta gli estremi del Soggetto attuatore, della fattura, del PNRR, del CUP e del CIG </w:t>
            </w:r>
            <w:r w:rsidR="60D5E6A5"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(ove </w:t>
            </w:r>
            <w:r w:rsidR="60D5E6A5" w:rsidRPr="003A35A9">
              <w:rPr>
                <w:rFonts w:eastAsiaTheme="minorEastAsia" w:cstheme="minorHAnsi"/>
                <w:color w:val="000000" w:themeColor="text1"/>
                <w:lang w:eastAsia="it-IT"/>
              </w:rPr>
              <w:lastRenderedPageBreak/>
              <w:t xml:space="preserve">previsto) 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ed è accompagnata dalla</w:t>
            </w:r>
            <w:r w:rsidRPr="003A35A9">
              <w:rPr>
                <w:rFonts w:eastAsiaTheme="minorEastAsia" w:cstheme="minorHAnsi"/>
                <w:lang w:eastAsia="it-IT"/>
              </w:rPr>
              <w:t xml:space="preserve"> 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documentazione amministrativa necessaria?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DC79F4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E3613E6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3BA645BB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5C37A4C" w14:textId="42748DCF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Determina di liquidazione </w:t>
            </w:r>
          </w:p>
          <w:p w14:paraId="5ECA01BD" w14:textId="31C7DFB7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Mandati </w:t>
            </w:r>
            <w:r w:rsidR="00FD0C29">
              <w:rPr>
                <w:rFonts w:eastAsiaTheme="minorEastAsia" w:cstheme="minorHAnsi"/>
                <w:lang w:eastAsia="it-IT"/>
              </w:rPr>
              <w:t xml:space="preserve">e quetanze </w:t>
            </w:r>
            <w:r w:rsidRPr="003A35A9">
              <w:rPr>
                <w:rFonts w:eastAsiaTheme="minorEastAsia" w:cstheme="minorHAnsi"/>
                <w:lang w:eastAsia="it-IT"/>
              </w:rPr>
              <w:t>di pagamento</w:t>
            </w:r>
          </w:p>
          <w:p w14:paraId="06B19BB6" w14:textId="6FE39C2E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DURC </w:t>
            </w:r>
            <w:r w:rsidR="00FD3FD5">
              <w:rPr>
                <w:rFonts w:eastAsiaTheme="minorEastAsia" w:cstheme="minorHAnsi"/>
                <w:lang w:eastAsia="it-IT"/>
              </w:rPr>
              <w:t>(ove applicabile)</w:t>
            </w:r>
          </w:p>
          <w:p w14:paraId="58B678A5" w14:textId="77777777" w:rsidR="00FD3FD5" w:rsidRPr="00FD3FD5" w:rsidRDefault="00FD3FD5" w:rsidP="00FD3FD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FD3FD5">
              <w:rPr>
                <w:rFonts w:eastAsiaTheme="minorEastAsia" w:cstheme="minorHAnsi"/>
                <w:lang w:eastAsia="it-IT"/>
              </w:rPr>
              <w:lastRenderedPageBreak/>
              <w:t xml:space="preserve">Verifica Agenzia Entrate </w:t>
            </w:r>
          </w:p>
          <w:p w14:paraId="6B3F37EB" w14:textId="7194E5F8" w:rsidR="00FD3FD5" w:rsidRPr="00FD3FD5" w:rsidRDefault="00FD3FD5" w:rsidP="00FD3FD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FD3FD5">
              <w:rPr>
                <w:rFonts w:eastAsiaTheme="minorEastAsia" w:cstheme="minorHAnsi"/>
                <w:lang w:eastAsia="it-IT"/>
              </w:rPr>
              <w:t xml:space="preserve">Tracciabilità flussi finanziari </w:t>
            </w:r>
            <w:r>
              <w:rPr>
                <w:rFonts w:eastAsiaTheme="minorEastAsia" w:cstheme="minorHAnsi"/>
                <w:lang w:eastAsia="it-IT"/>
              </w:rPr>
              <w:t xml:space="preserve">(ove applicabile) </w:t>
            </w:r>
          </w:p>
          <w:p w14:paraId="21010C60" w14:textId="5788BBEE" w:rsidR="00B03595" w:rsidRPr="003A35A9" w:rsidRDefault="00FD3FD5" w:rsidP="00FD3FD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FD3FD5">
              <w:rPr>
                <w:rFonts w:eastAsiaTheme="minorEastAsia" w:cstheme="minorHAnsi"/>
                <w:lang w:eastAsia="it-IT"/>
              </w:rPr>
              <w:t>Dichiarazioni versamenti IVA e F24 quietanzati</w:t>
            </w:r>
            <w:r>
              <w:rPr>
                <w:rFonts w:eastAsiaTheme="minorEastAsia" w:cstheme="minorHAnsi"/>
                <w:lang w:eastAsia="it-IT"/>
              </w:rPr>
              <w:t xml:space="preserve"> (ove applicabile)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40447EF0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EC6A2A5" w14:textId="2CC20E90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i/>
                <w:iCs/>
                <w:lang w:eastAsia="it-IT"/>
              </w:rPr>
            </w:pPr>
          </w:p>
        </w:tc>
      </w:tr>
      <w:tr w:rsidR="00B03595" w:rsidRPr="003A35A9" w14:paraId="2236FD29" w14:textId="77777777" w:rsidTr="00FD0C29">
        <w:trPr>
          <w:trHeight w:val="298"/>
        </w:trPr>
        <w:tc>
          <w:tcPr>
            <w:tcW w:w="392" w:type="dxa"/>
            <w:shd w:val="clear" w:color="auto" w:fill="auto"/>
            <w:vAlign w:val="center"/>
          </w:tcPr>
          <w:p w14:paraId="4CFB9869" w14:textId="341AB34D" w:rsidR="00B03595" w:rsidRPr="003A35A9" w:rsidRDefault="0A03D242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20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B12C930" w14:textId="68D9A082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È stato verificato che l’importo complessivo </w:t>
            </w:r>
            <w:r w:rsidR="0558D549" w:rsidRPr="003A35A9">
              <w:rPr>
                <w:rFonts w:eastAsiaTheme="minorEastAsia" w:cstheme="minorHAnsi"/>
                <w:lang w:eastAsia="it-IT"/>
              </w:rPr>
              <w:t>dei pagamenti rendicontati</w:t>
            </w:r>
            <w:r w:rsidRPr="003A35A9">
              <w:rPr>
                <w:rFonts w:eastAsiaTheme="minorEastAsia" w:cstheme="minorHAnsi"/>
                <w:lang w:eastAsia="it-IT"/>
              </w:rPr>
              <w:t xml:space="preserve"> non superi l’importo </w:t>
            </w:r>
            <w:r w:rsidR="0558D549" w:rsidRPr="003A35A9">
              <w:rPr>
                <w:rFonts w:eastAsiaTheme="minorEastAsia" w:cstheme="minorHAnsi"/>
                <w:lang w:eastAsia="it-IT"/>
              </w:rPr>
              <w:t>dell’atto di compravendita</w:t>
            </w:r>
            <w:r w:rsidRPr="003A35A9">
              <w:rPr>
                <w:rFonts w:eastAsiaTheme="minorEastAsia" w:cstheme="minorHAnsi"/>
                <w:lang w:eastAsia="it-IT"/>
              </w:rPr>
              <w:t>?</w:t>
            </w:r>
          </w:p>
        </w:tc>
        <w:tc>
          <w:tcPr>
            <w:tcW w:w="462" w:type="dxa"/>
            <w:shd w:val="clear" w:color="auto" w:fill="auto"/>
          </w:tcPr>
          <w:p w14:paraId="4ABD167F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</w:tcPr>
          <w:p w14:paraId="5314DAE1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621DD449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19FBB806" w14:textId="42B663B8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Atto di compravendita</w:t>
            </w:r>
          </w:p>
          <w:p w14:paraId="37599DB2" w14:textId="68CF9039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noProof/>
              </w:rPr>
              <w:t>Pagamenti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4038AB6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6ED21D1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</w:tbl>
    <w:p w14:paraId="329AC425" w14:textId="336F82B6" w:rsidR="00A073C1" w:rsidRPr="008B7685" w:rsidRDefault="00A073C1" w:rsidP="11DE3280"/>
    <w:tbl>
      <w:tblPr>
        <w:tblStyle w:val="Grigliatabella"/>
        <w:tblW w:w="14838" w:type="dxa"/>
        <w:tblInd w:w="-5" w:type="dxa"/>
        <w:tblLook w:val="04A0" w:firstRow="1" w:lastRow="0" w:firstColumn="1" w:lastColumn="0" w:noHBand="0" w:noVBand="1"/>
      </w:tblPr>
      <w:tblGrid>
        <w:gridCol w:w="8222"/>
        <w:gridCol w:w="1028"/>
        <w:gridCol w:w="5588"/>
      </w:tblGrid>
      <w:tr w:rsidR="004D15C0" w:rsidRPr="008B7685" w14:paraId="6327D16B" w14:textId="77777777" w:rsidTr="00FD0C29">
        <w:trPr>
          <w:trHeight w:val="373"/>
        </w:trPr>
        <w:tc>
          <w:tcPr>
            <w:tcW w:w="14838" w:type="dxa"/>
            <w:gridSpan w:val="3"/>
            <w:shd w:val="clear" w:color="auto" w:fill="8EAADB" w:themeFill="accent1" w:themeFillTint="99"/>
            <w:vAlign w:val="center"/>
            <w:hideMark/>
          </w:tcPr>
          <w:p w14:paraId="76638665" w14:textId="77777777" w:rsidR="004D15C0" w:rsidRPr="008B7685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8B7685" w14:paraId="550080B8" w14:textId="77777777" w:rsidTr="00FD0C29">
        <w:trPr>
          <w:trHeight w:val="70"/>
        </w:trPr>
        <w:tc>
          <w:tcPr>
            <w:tcW w:w="8222" w:type="dxa"/>
            <w:vMerge w:val="restart"/>
            <w:vAlign w:val="center"/>
            <w:hideMark/>
          </w:tcPr>
          <w:p w14:paraId="0999D21D" w14:textId="77777777" w:rsidR="006130E7" w:rsidRPr="008B7685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6D1E46A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588" w:type="dxa"/>
            <w:vAlign w:val="center"/>
            <w:hideMark/>
          </w:tcPr>
          <w:p w14:paraId="3D893D4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POSITIVO</w:t>
            </w:r>
          </w:p>
        </w:tc>
      </w:tr>
      <w:tr w:rsidR="006130E7" w:rsidRPr="008B7685" w14:paraId="043DD63F" w14:textId="77777777" w:rsidTr="00FD0C29">
        <w:trPr>
          <w:trHeight w:val="188"/>
        </w:trPr>
        <w:tc>
          <w:tcPr>
            <w:tcW w:w="8222" w:type="dxa"/>
            <w:vMerge/>
            <w:vAlign w:val="center"/>
            <w:hideMark/>
          </w:tcPr>
          <w:p w14:paraId="0F56E7F7" w14:textId="77777777" w:rsidR="006130E7" w:rsidRPr="008B7685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140DAF6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588" w:type="dxa"/>
            <w:vAlign w:val="center"/>
            <w:hideMark/>
          </w:tcPr>
          <w:p w14:paraId="6C0E8629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NEGATIVO</w:t>
            </w:r>
          </w:p>
        </w:tc>
      </w:tr>
      <w:tr w:rsidR="006130E7" w:rsidRPr="008B7685" w14:paraId="580C5ACF" w14:textId="77777777" w:rsidTr="00FD0C29">
        <w:trPr>
          <w:trHeight w:val="70"/>
        </w:trPr>
        <w:tc>
          <w:tcPr>
            <w:tcW w:w="8222" w:type="dxa"/>
            <w:vMerge/>
            <w:vAlign w:val="center"/>
          </w:tcPr>
          <w:p w14:paraId="5350F265" w14:textId="77777777" w:rsidR="006130E7" w:rsidRPr="008B7685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</w:tcPr>
          <w:p w14:paraId="636FFFC8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588" w:type="dxa"/>
            <w:vAlign w:val="center"/>
          </w:tcPr>
          <w:p w14:paraId="5AB4757E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PARZIALMENTE POSITIVO</w:t>
            </w:r>
          </w:p>
        </w:tc>
      </w:tr>
    </w:tbl>
    <w:p w14:paraId="6D049096" w14:textId="77777777" w:rsidR="002A6624" w:rsidRPr="008B7685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Spec="center" w:tblpY="25"/>
        <w:tblW w:w="503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8"/>
      </w:tblGrid>
      <w:tr w:rsidR="00B737F3" w:rsidRPr="008B7685" w14:paraId="204E5462" w14:textId="77777777" w:rsidTr="00E24D27">
        <w:trPr>
          <w:trHeight w:val="41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2BBF14" w14:textId="77777777" w:rsidR="00B737F3" w:rsidRPr="008B7685" w:rsidRDefault="00B737F3" w:rsidP="00E24D27">
            <w:pPr>
              <w:spacing w:before="40" w:after="40"/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8B7685" w14:paraId="65E4B1A5" w14:textId="77777777" w:rsidTr="00E24D27">
        <w:trPr>
          <w:trHeight w:val="80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7FF93" w14:textId="77777777" w:rsidR="00B737F3" w:rsidRPr="008B7685" w:rsidRDefault="00B737F3" w:rsidP="00E24D27">
            <w:pPr>
              <w:spacing w:before="40" w:after="40"/>
              <w:rPr>
                <w:rFonts w:cstheme="minorHAnsi"/>
              </w:rPr>
            </w:pPr>
          </w:p>
        </w:tc>
      </w:tr>
    </w:tbl>
    <w:p w14:paraId="118001E7" w14:textId="77777777" w:rsidR="00590A1D" w:rsidRPr="008B7685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Y="286"/>
        <w:tblW w:w="4983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4"/>
        <w:gridCol w:w="10062"/>
      </w:tblGrid>
      <w:tr w:rsidR="00B737F3" w:rsidRPr="008B7685" w14:paraId="6BE35934" w14:textId="77777777" w:rsidTr="00E24D27">
        <w:trPr>
          <w:trHeight w:val="270"/>
        </w:trPr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5B12A" w14:textId="77777777" w:rsidR="00B737F3" w:rsidRPr="008B7685" w:rsidRDefault="00B737F3" w:rsidP="00E24D27">
            <w:pPr>
              <w:spacing w:before="60" w:after="60"/>
              <w:ind w:left="-1498" w:firstLine="1498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3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A8593" w14:textId="77777777" w:rsidR="00B737F3" w:rsidRPr="008B7685" w:rsidRDefault="00B737F3" w:rsidP="00E24D27">
            <w:pPr>
              <w:spacing w:before="60" w:after="60"/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 xml:space="preserve">              ___/___/_____</w:t>
            </w:r>
          </w:p>
        </w:tc>
      </w:tr>
      <w:tr w:rsidR="00B737F3" w:rsidRPr="008B7685" w14:paraId="789ABCA4" w14:textId="77777777" w:rsidTr="00E24D27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20306" w14:textId="77777777" w:rsidR="00B737F3" w:rsidRPr="008B7685" w:rsidRDefault="00B737F3" w:rsidP="00E24D27">
            <w:pPr>
              <w:spacing w:before="60" w:after="60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 xml:space="preserve">Controllore </w:t>
            </w:r>
            <w:r w:rsidRPr="008B7685">
              <w:rPr>
                <w:rFonts w:cstheme="minorHAnsi"/>
                <w:b/>
              </w:rPr>
              <w:t>(Nome e Cognome) _______________</w:t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8B7685">
              <w:rPr>
                <w:rFonts w:cstheme="minorHAnsi"/>
                <w:b/>
              </w:rPr>
              <w:t xml:space="preserve">                          </w:t>
            </w:r>
            <w:r w:rsidRPr="008B7685">
              <w:rPr>
                <w:rFonts w:cstheme="minorHAnsi"/>
                <w:b/>
              </w:rPr>
              <w:t xml:space="preserve">  Firma _____________________</w:t>
            </w:r>
          </w:p>
        </w:tc>
      </w:tr>
    </w:tbl>
    <w:p w14:paraId="1565CF11" w14:textId="77777777" w:rsidR="00832ACF" w:rsidRPr="008B7685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8B7685" w:rsidSect="00E24D27">
      <w:headerReference w:type="default" r:id="rId8"/>
      <w:footerReference w:type="default" r:id="rId9"/>
      <w:pgSz w:w="16838" w:h="11906" w:orient="landscape"/>
      <w:pgMar w:top="1021" w:right="1021" w:bottom="1021" w:left="1021" w:header="11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E7DF0" w14:textId="77777777" w:rsidR="00172677" w:rsidRDefault="00172677" w:rsidP="00482081">
      <w:pPr>
        <w:spacing w:after="0" w:line="240" w:lineRule="auto"/>
      </w:pPr>
      <w:r>
        <w:separator/>
      </w:r>
    </w:p>
  </w:endnote>
  <w:endnote w:type="continuationSeparator" w:id="0">
    <w:p w14:paraId="7A233CC6" w14:textId="77777777" w:rsidR="00172677" w:rsidRDefault="00172677" w:rsidP="00482081">
      <w:pPr>
        <w:spacing w:after="0" w:line="240" w:lineRule="auto"/>
      </w:pPr>
      <w:r>
        <w:continuationSeparator/>
      </w:r>
    </w:p>
  </w:endnote>
  <w:endnote w:type="continuationNotice" w:id="1">
    <w:p w14:paraId="7D1BD5FE" w14:textId="77777777" w:rsidR="00172677" w:rsidRDefault="001726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2755160"/>
      <w:docPartObj>
        <w:docPartGallery w:val="Page Numbers (Bottom of Page)"/>
        <w:docPartUnique/>
      </w:docPartObj>
    </w:sdtPr>
    <w:sdtEndPr/>
    <w:sdtContent>
      <w:p w14:paraId="53B81A99" w14:textId="038F3A25" w:rsidR="000213B7" w:rsidRDefault="000213B7" w:rsidP="000213B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D5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4D4B9" w14:textId="77777777" w:rsidR="00172677" w:rsidRDefault="00172677" w:rsidP="00482081">
      <w:pPr>
        <w:spacing w:after="0" w:line="240" w:lineRule="auto"/>
      </w:pPr>
      <w:r>
        <w:separator/>
      </w:r>
    </w:p>
  </w:footnote>
  <w:footnote w:type="continuationSeparator" w:id="0">
    <w:p w14:paraId="5FCE34A2" w14:textId="77777777" w:rsidR="00172677" w:rsidRDefault="00172677" w:rsidP="00482081">
      <w:pPr>
        <w:spacing w:after="0" w:line="240" w:lineRule="auto"/>
      </w:pPr>
      <w:r>
        <w:continuationSeparator/>
      </w:r>
    </w:p>
  </w:footnote>
  <w:footnote w:type="continuationNotice" w:id="1">
    <w:p w14:paraId="3D9D35BB" w14:textId="77777777" w:rsidR="00172677" w:rsidRDefault="001726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B7FD7" w14:textId="5A77B4E5" w:rsidR="00187747" w:rsidRDefault="000213B7">
    <w:pPr>
      <w:pStyle w:val="Intestazione"/>
    </w:pPr>
    <w:r w:rsidRPr="00F96C2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B2CA725" wp14:editId="22C33627">
          <wp:simplePos x="0" y="0"/>
          <wp:positionH relativeFrom="column">
            <wp:posOffset>6640195</wp:posOffset>
          </wp:positionH>
          <wp:positionV relativeFrom="paragraph">
            <wp:posOffset>-393700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F016F3" wp14:editId="1F733BA0">
          <wp:simplePos x="0" y="0"/>
          <wp:positionH relativeFrom="column">
            <wp:posOffset>4476115</wp:posOffset>
          </wp:positionH>
          <wp:positionV relativeFrom="paragraph">
            <wp:posOffset>-410845</wp:posOffset>
          </wp:positionV>
          <wp:extent cx="403860" cy="642620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386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237F7BE" wp14:editId="4B68CBD7">
          <wp:simplePos x="0" y="0"/>
          <wp:positionH relativeFrom="column">
            <wp:posOffset>1400810</wp:posOffset>
          </wp:positionH>
          <wp:positionV relativeFrom="paragraph">
            <wp:posOffset>-408940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514646803"/>
        <w:showingPlcHdr/>
        <w:docPartObj>
          <w:docPartGallery w:val="Watermarks"/>
          <w:docPartUnique/>
        </w:docPartObj>
      </w:sdtPr>
      <w:sdtEndPr/>
      <w:sdtContent>
        <w:r w:rsidR="11DE3280">
          <w:t xml:space="preserve">    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3D8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CE3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F68D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C5C24"/>
    <w:multiLevelType w:val="hybridMultilevel"/>
    <w:tmpl w:val="8CE6B436"/>
    <w:lvl w:ilvl="0" w:tplc="B20CEDA6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6486A"/>
    <w:multiLevelType w:val="hybridMultilevel"/>
    <w:tmpl w:val="105AB1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1EF2AE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52AFA"/>
    <w:multiLevelType w:val="hybridMultilevel"/>
    <w:tmpl w:val="5D3C53C8"/>
    <w:lvl w:ilvl="0" w:tplc="9B8239DA">
      <w:start w:val="1"/>
      <w:numFmt w:val="upperLetter"/>
      <w:lvlText w:val="%1."/>
      <w:lvlJc w:val="left"/>
      <w:pPr>
        <w:ind w:left="720" w:hanging="360"/>
      </w:pPr>
    </w:lvl>
    <w:lvl w:ilvl="1" w:tplc="D06AF94E">
      <w:start w:val="1"/>
      <w:numFmt w:val="lowerLetter"/>
      <w:lvlText w:val="%2."/>
      <w:lvlJc w:val="left"/>
      <w:pPr>
        <w:ind w:left="1440" w:hanging="360"/>
      </w:pPr>
    </w:lvl>
    <w:lvl w:ilvl="2" w:tplc="A7A4C886">
      <w:start w:val="1"/>
      <w:numFmt w:val="lowerRoman"/>
      <w:lvlText w:val="%3."/>
      <w:lvlJc w:val="right"/>
      <w:pPr>
        <w:ind w:left="2160" w:hanging="180"/>
      </w:pPr>
    </w:lvl>
    <w:lvl w:ilvl="3" w:tplc="3F0899EE">
      <w:start w:val="1"/>
      <w:numFmt w:val="decimal"/>
      <w:lvlText w:val="%4."/>
      <w:lvlJc w:val="left"/>
      <w:pPr>
        <w:ind w:left="2880" w:hanging="360"/>
      </w:pPr>
    </w:lvl>
    <w:lvl w:ilvl="4" w:tplc="D708FE34">
      <w:start w:val="1"/>
      <w:numFmt w:val="lowerLetter"/>
      <w:lvlText w:val="%5."/>
      <w:lvlJc w:val="left"/>
      <w:pPr>
        <w:ind w:left="3600" w:hanging="360"/>
      </w:pPr>
    </w:lvl>
    <w:lvl w:ilvl="5" w:tplc="A4B08710">
      <w:start w:val="1"/>
      <w:numFmt w:val="lowerRoman"/>
      <w:lvlText w:val="%6."/>
      <w:lvlJc w:val="right"/>
      <w:pPr>
        <w:ind w:left="4320" w:hanging="180"/>
      </w:pPr>
    </w:lvl>
    <w:lvl w:ilvl="6" w:tplc="FFCCC646">
      <w:start w:val="1"/>
      <w:numFmt w:val="decimal"/>
      <w:lvlText w:val="%7."/>
      <w:lvlJc w:val="left"/>
      <w:pPr>
        <w:ind w:left="5040" w:hanging="360"/>
      </w:pPr>
    </w:lvl>
    <w:lvl w:ilvl="7" w:tplc="17B84A88">
      <w:start w:val="1"/>
      <w:numFmt w:val="lowerLetter"/>
      <w:lvlText w:val="%8."/>
      <w:lvlJc w:val="left"/>
      <w:pPr>
        <w:ind w:left="5760" w:hanging="360"/>
      </w:pPr>
    </w:lvl>
    <w:lvl w:ilvl="8" w:tplc="D0C8FEB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70134"/>
    <w:multiLevelType w:val="hybridMultilevel"/>
    <w:tmpl w:val="0CD6F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8731F"/>
    <w:multiLevelType w:val="hybridMultilevel"/>
    <w:tmpl w:val="343C57DA"/>
    <w:lvl w:ilvl="0" w:tplc="B20CEDA6">
      <w:start w:val="2"/>
      <w:numFmt w:val="bullet"/>
      <w:lvlText w:val="−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9667BA"/>
    <w:multiLevelType w:val="hybridMultilevel"/>
    <w:tmpl w:val="33EEB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F258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14734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F276C"/>
    <w:multiLevelType w:val="hybridMultilevel"/>
    <w:tmpl w:val="438CD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9C4A55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8263380">
    <w:abstractNumId w:val="17"/>
  </w:num>
  <w:num w:numId="2" w16cid:durableId="1096445227">
    <w:abstractNumId w:val="9"/>
  </w:num>
  <w:num w:numId="3" w16cid:durableId="2070415182">
    <w:abstractNumId w:val="16"/>
  </w:num>
  <w:num w:numId="4" w16cid:durableId="481434328">
    <w:abstractNumId w:val="13"/>
  </w:num>
  <w:num w:numId="5" w16cid:durableId="1157840701">
    <w:abstractNumId w:val="8"/>
  </w:num>
  <w:num w:numId="6" w16cid:durableId="135487775">
    <w:abstractNumId w:val="27"/>
  </w:num>
  <w:num w:numId="7" w16cid:durableId="275448593">
    <w:abstractNumId w:val="26"/>
  </w:num>
  <w:num w:numId="8" w16cid:durableId="651913182">
    <w:abstractNumId w:val="11"/>
  </w:num>
  <w:num w:numId="9" w16cid:durableId="1403527533">
    <w:abstractNumId w:val="23"/>
  </w:num>
  <w:num w:numId="10" w16cid:durableId="175930258">
    <w:abstractNumId w:val="6"/>
  </w:num>
  <w:num w:numId="11" w16cid:durableId="653800572">
    <w:abstractNumId w:val="31"/>
  </w:num>
  <w:num w:numId="12" w16cid:durableId="390470920">
    <w:abstractNumId w:val="36"/>
  </w:num>
  <w:num w:numId="13" w16cid:durableId="440809102">
    <w:abstractNumId w:val="33"/>
  </w:num>
  <w:num w:numId="14" w16cid:durableId="1924297093">
    <w:abstractNumId w:val="22"/>
  </w:num>
  <w:num w:numId="15" w16cid:durableId="616913318">
    <w:abstractNumId w:val="19"/>
  </w:num>
  <w:num w:numId="16" w16cid:durableId="991907866">
    <w:abstractNumId w:val="5"/>
  </w:num>
  <w:num w:numId="17" w16cid:durableId="949510504">
    <w:abstractNumId w:val="28"/>
  </w:num>
  <w:num w:numId="18" w16cid:durableId="1726832773">
    <w:abstractNumId w:val="1"/>
  </w:num>
  <w:num w:numId="19" w16cid:durableId="327951268">
    <w:abstractNumId w:val="14"/>
  </w:num>
  <w:num w:numId="20" w16cid:durableId="879627464">
    <w:abstractNumId w:val="32"/>
  </w:num>
  <w:num w:numId="21" w16cid:durableId="314796704">
    <w:abstractNumId w:val="21"/>
  </w:num>
  <w:num w:numId="22" w16cid:durableId="1402602695">
    <w:abstractNumId w:val="35"/>
  </w:num>
  <w:num w:numId="23" w16cid:durableId="924191635">
    <w:abstractNumId w:val="10"/>
  </w:num>
  <w:num w:numId="24" w16cid:durableId="905459135">
    <w:abstractNumId w:val="4"/>
  </w:num>
  <w:num w:numId="25" w16cid:durableId="1426340906">
    <w:abstractNumId w:val="7"/>
  </w:num>
  <w:num w:numId="26" w16cid:durableId="1883201629">
    <w:abstractNumId w:val="15"/>
  </w:num>
  <w:num w:numId="27" w16cid:durableId="453796795">
    <w:abstractNumId w:val="34"/>
  </w:num>
  <w:num w:numId="28" w16cid:durableId="1234900508">
    <w:abstractNumId w:val="29"/>
  </w:num>
  <w:num w:numId="29" w16cid:durableId="654839168">
    <w:abstractNumId w:val="3"/>
  </w:num>
  <w:num w:numId="30" w16cid:durableId="22362365">
    <w:abstractNumId w:val="2"/>
  </w:num>
  <w:num w:numId="31" w16cid:durableId="1676758921">
    <w:abstractNumId w:val="25"/>
  </w:num>
  <w:num w:numId="32" w16cid:durableId="338196846">
    <w:abstractNumId w:val="0"/>
  </w:num>
  <w:num w:numId="33" w16cid:durableId="33116847">
    <w:abstractNumId w:val="18"/>
  </w:num>
  <w:num w:numId="34" w16cid:durableId="397560058">
    <w:abstractNumId w:val="12"/>
  </w:num>
  <w:num w:numId="35" w16cid:durableId="195049703">
    <w:abstractNumId w:val="20"/>
  </w:num>
  <w:num w:numId="36" w16cid:durableId="580143441">
    <w:abstractNumId w:val="30"/>
  </w:num>
  <w:num w:numId="37" w16cid:durableId="14716780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fr-FR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6" w:nlCheck="1" w:checkStyle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36C5"/>
    <w:rsid w:val="00004F36"/>
    <w:rsid w:val="00007D0B"/>
    <w:rsid w:val="00013C90"/>
    <w:rsid w:val="0001569C"/>
    <w:rsid w:val="000213B7"/>
    <w:rsid w:val="00023801"/>
    <w:rsid w:val="0002593F"/>
    <w:rsid w:val="000265F3"/>
    <w:rsid w:val="00030E66"/>
    <w:rsid w:val="00033A62"/>
    <w:rsid w:val="00044100"/>
    <w:rsid w:val="000477E1"/>
    <w:rsid w:val="0004D40F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132"/>
    <w:rsid w:val="000D26E9"/>
    <w:rsid w:val="000D4C01"/>
    <w:rsid w:val="000E14C3"/>
    <w:rsid w:val="000E4D98"/>
    <w:rsid w:val="000F0161"/>
    <w:rsid w:val="000F2303"/>
    <w:rsid w:val="000F4376"/>
    <w:rsid w:val="000F4C60"/>
    <w:rsid w:val="00100F24"/>
    <w:rsid w:val="0010595D"/>
    <w:rsid w:val="00106A75"/>
    <w:rsid w:val="00112139"/>
    <w:rsid w:val="0011240A"/>
    <w:rsid w:val="0011527D"/>
    <w:rsid w:val="00123645"/>
    <w:rsid w:val="00127AC0"/>
    <w:rsid w:val="00133417"/>
    <w:rsid w:val="00144CA7"/>
    <w:rsid w:val="00150886"/>
    <w:rsid w:val="00151D97"/>
    <w:rsid w:val="00162DC5"/>
    <w:rsid w:val="00162F63"/>
    <w:rsid w:val="00172677"/>
    <w:rsid w:val="001776F0"/>
    <w:rsid w:val="00177D79"/>
    <w:rsid w:val="00180D25"/>
    <w:rsid w:val="0018401B"/>
    <w:rsid w:val="00184D16"/>
    <w:rsid w:val="00184EE4"/>
    <w:rsid w:val="00185009"/>
    <w:rsid w:val="0018516F"/>
    <w:rsid w:val="0018658C"/>
    <w:rsid w:val="00187747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77F"/>
    <w:rsid w:val="001D5C05"/>
    <w:rsid w:val="001D5CE8"/>
    <w:rsid w:val="001E074C"/>
    <w:rsid w:val="001E5FFF"/>
    <w:rsid w:val="001F511B"/>
    <w:rsid w:val="001F7F9D"/>
    <w:rsid w:val="00205800"/>
    <w:rsid w:val="00210388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20EF"/>
    <w:rsid w:val="00253E6A"/>
    <w:rsid w:val="0025428F"/>
    <w:rsid w:val="00254C57"/>
    <w:rsid w:val="00260C69"/>
    <w:rsid w:val="00261237"/>
    <w:rsid w:val="002759A7"/>
    <w:rsid w:val="002852B5"/>
    <w:rsid w:val="00285F13"/>
    <w:rsid w:val="0029030A"/>
    <w:rsid w:val="00293456"/>
    <w:rsid w:val="0029693C"/>
    <w:rsid w:val="002A0052"/>
    <w:rsid w:val="002A6624"/>
    <w:rsid w:val="002A683F"/>
    <w:rsid w:val="002A736D"/>
    <w:rsid w:val="002B5087"/>
    <w:rsid w:val="002B70E2"/>
    <w:rsid w:val="002C2B51"/>
    <w:rsid w:val="002C6F5A"/>
    <w:rsid w:val="002D3812"/>
    <w:rsid w:val="002D7299"/>
    <w:rsid w:val="002E2580"/>
    <w:rsid w:val="002E6696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44859"/>
    <w:rsid w:val="00350AB6"/>
    <w:rsid w:val="003543C1"/>
    <w:rsid w:val="00354791"/>
    <w:rsid w:val="003556D6"/>
    <w:rsid w:val="00356E0E"/>
    <w:rsid w:val="003577B8"/>
    <w:rsid w:val="00360020"/>
    <w:rsid w:val="00372B4A"/>
    <w:rsid w:val="003736C8"/>
    <w:rsid w:val="00373883"/>
    <w:rsid w:val="00373AB0"/>
    <w:rsid w:val="003A1CE5"/>
    <w:rsid w:val="003A35A9"/>
    <w:rsid w:val="003A3F9E"/>
    <w:rsid w:val="003A6ABD"/>
    <w:rsid w:val="003A7CF5"/>
    <w:rsid w:val="003B25B7"/>
    <w:rsid w:val="003B4B2F"/>
    <w:rsid w:val="003B7A49"/>
    <w:rsid w:val="003C3DFF"/>
    <w:rsid w:val="003C429B"/>
    <w:rsid w:val="003C482A"/>
    <w:rsid w:val="003D17A9"/>
    <w:rsid w:val="003D228D"/>
    <w:rsid w:val="003E3109"/>
    <w:rsid w:val="003E3E11"/>
    <w:rsid w:val="003E49E7"/>
    <w:rsid w:val="003E65E9"/>
    <w:rsid w:val="003E7E6E"/>
    <w:rsid w:val="003F1C5E"/>
    <w:rsid w:val="003F5DD3"/>
    <w:rsid w:val="00403FB9"/>
    <w:rsid w:val="004103CC"/>
    <w:rsid w:val="00410586"/>
    <w:rsid w:val="00410C8F"/>
    <w:rsid w:val="004121BC"/>
    <w:rsid w:val="00413B88"/>
    <w:rsid w:val="004177F7"/>
    <w:rsid w:val="00424ADE"/>
    <w:rsid w:val="00424E4A"/>
    <w:rsid w:val="004306C0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53B26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241A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D3412"/>
    <w:rsid w:val="004E0779"/>
    <w:rsid w:val="004E0C8F"/>
    <w:rsid w:val="004E67A0"/>
    <w:rsid w:val="004F0EE4"/>
    <w:rsid w:val="004F2B2C"/>
    <w:rsid w:val="004F422D"/>
    <w:rsid w:val="004F46F5"/>
    <w:rsid w:val="004F4FB1"/>
    <w:rsid w:val="004F7A1D"/>
    <w:rsid w:val="0050402E"/>
    <w:rsid w:val="00507668"/>
    <w:rsid w:val="0051082A"/>
    <w:rsid w:val="00514640"/>
    <w:rsid w:val="005146D8"/>
    <w:rsid w:val="0051494C"/>
    <w:rsid w:val="005156E5"/>
    <w:rsid w:val="00516296"/>
    <w:rsid w:val="005162E6"/>
    <w:rsid w:val="005238EC"/>
    <w:rsid w:val="00525CE7"/>
    <w:rsid w:val="00527F1E"/>
    <w:rsid w:val="00532C40"/>
    <w:rsid w:val="00533F90"/>
    <w:rsid w:val="00534F1D"/>
    <w:rsid w:val="00535CD6"/>
    <w:rsid w:val="00535D6D"/>
    <w:rsid w:val="00542F6E"/>
    <w:rsid w:val="0054764F"/>
    <w:rsid w:val="00554EB3"/>
    <w:rsid w:val="0055531F"/>
    <w:rsid w:val="005575DD"/>
    <w:rsid w:val="0056155D"/>
    <w:rsid w:val="005621C8"/>
    <w:rsid w:val="00563C1A"/>
    <w:rsid w:val="0056538E"/>
    <w:rsid w:val="00566FFE"/>
    <w:rsid w:val="005711DA"/>
    <w:rsid w:val="005726DD"/>
    <w:rsid w:val="00574A74"/>
    <w:rsid w:val="00575213"/>
    <w:rsid w:val="00577B83"/>
    <w:rsid w:val="00581F54"/>
    <w:rsid w:val="005822F9"/>
    <w:rsid w:val="00584314"/>
    <w:rsid w:val="00590A1D"/>
    <w:rsid w:val="00590EA9"/>
    <w:rsid w:val="0059362E"/>
    <w:rsid w:val="005A7FAE"/>
    <w:rsid w:val="005B017A"/>
    <w:rsid w:val="005C1D85"/>
    <w:rsid w:val="005C3A4E"/>
    <w:rsid w:val="005C5937"/>
    <w:rsid w:val="005C6C35"/>
    <w:rsid w:val="005D56D3"/>
    <w:rsid w:val="005D6A68"/>
    <w:rsid w:val="005D7519"/>
    <w:rsid w:val="005E06B3"/>
    <w:rsid w:val="005E433E"/>
    <w:rsid w:val="005E44D6"/>
    <w:rsid w:val="005E47E6"/>
    <w:rsid w:val="005E7055"/>
    <w:rsid w:val="005F3130"/>
    <w:rsid w:val="005F381A"/>
    <w:rsid w:val="005F3AA5"/>
    <w:rsid w:val="005F633C"/>
    <w:rsid w:val="0060517D"/>
    <w:rsid w:val="006130E7"/>
    <w:rsid w:val="00614768"/>
    <w:rsid w:val="00614C89"/>
    <w:rsid w:val="0062250C"/>
    <w:rsid w:val="006236D2"/>
    <w:rsid w:val="0062460F"/>
    <w:rsid w:val="00630504"/>
    <w:rsid w:val="006331C7"/>
    <w:rsid w:val="006338E6"/>
    <w:rsid w:val="00634FED"/>
    <w:rsid w:val="006375A6"/>
    <w:rsid w:val="006379E6"/>
    <w:rsid w:val="00637EFF"/>
    <w:rsid w:val="00640B38"/>
    <w:rsid w:val="00640C20"/>
    <w:rsid w:val="00640EF6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73AC3"/>
    <w:rsid w:val="00687EB3"/>
    <w:rsid w:val="006909AE"/>
    <w:rsid w:val="006927A3"/>
    <w:rsid w:val="006979D5"/>
    <w:rsid w:val="006A67C8"/>
    <w:rsid w:val="006A7985"/>
    <w:rsid w:val="006B283A"/>
    <w:rsid w:val="006B4144"/>
    <w:rsid w:val="006B4484"/>
    <w:rsid w:val="006B6065"/>
    <w:rsid w:val="006B6527"/>
    <w:rsid w:val="006B7B2B"/>
    <w:rsid w:val="006C2071"/>
    <w:rsid w:val="006C3607"/>
    <w:rsid w:val="006C3BE7"/>
    <w:rsid w:val="006D2967"/>
    <w:rsid w:val="006E04C8"/>
    <w:rsid w:val="006E1831"/>
    <w:rsid w:val="006F26ED"/>
    <w:rsid w:val="006F38E9"/>
    <w:rsid w:val="006F4625"/>
    <w:rsid w:val="007001D4"/>
    <w:rsid w:val="00705B90"/>
    <w:rsid w:val="00707431"/>
    <w:rsid w:val="007107DB"/>
    <w:rsid w:val="00711C48"/>
    <w:rsid w:val="007149CD"/>
    <w:rsid w:val="00715A3D"/>
    <w:rsid w:val="00716A02"/>
    <w:rsid w:val="00717DDC"/>
    <w:rsid w:val="00720962"/>
    <w:rsid w:val="00725138"/>
    <w:rsid w:val="0072557F"/>
    <w:rsid w:val="00726D0B"/>
    <w:rsid w:val="0072727F"/>
    <w:rsid w:val="007345AB"/>
    <w:rsid w:val="007348F1"/>
    <w:rsid w:val="007434F3"/>
    <w:rsid w:val="00743F8B"/>
    <w:rsid w:val="0074487B"/>
    <w:rsid w:val="007463FF"/>
    <w:rsid w:val="00747EE6"/>
    <w:rsid w:val="007507B6"/>
    <w:rsid w:val="00755F18"/>
    <w:rsid w:val="00760C41"/>
    <w:rsid w:val="00764554"/>
    <w:rsid w:val="0076754A"/>
    <w:rsid w:val="0077007A"/>
    <w:rsid w:val="0077326A"/>
    <w:rsid w:val="00785748"/>
    <w:rsid w:val="0078750C"/>
    <w:rsid w:val="00787627"/>
    <w:rsid w:val="007918F2"/>
    <w:rsid w:val="0079789C"/>
    <w:rsid w:val="007A092E"/>
    <w:rsid w:val="007A35C9"/>
    <w:rsid w:val="007B45F1"/>
    <w:rsid w:val="007B4706"/>
    <w:rsid w:val="007B693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E34EA"/>
    <w:rsid w:val="007F28CD"/>
    <w:rsid w:val="0080640C"/>
    <w:rsid w:val="00807039"/>
    <w:rsid w:val="00810CAE"/>
    <w:rsid w:val="008156E4"/>
    <w:rsid w:val="00820392"/>
    <w:rsid w:val="00823ADE"/>
    <w:rsid w:val="00824160"/>
    <w:rsid w:val="00831E3C"/>
    <w:rsid w:val="00832ACF"/>
    <w:rsid w:val="00842E19"/>
    <w:rsid w:val="0084313B"/>
    <w:rsid w:val="00843557"/>
    <w:rsid w:val="008466BF"/>
    <w:rsid w:val="00847F58"/>
    <w:rsid w:val="00851666"/>
    <w:rsid w:val="008543C4"/>
    <w:rsid w:val="00854C10"/>
    <w:rsid w:val="008566FA"/>
    <w:rsid w:val="00861320"/>
    <w:rsid w:val="0087010B"/>
    <w:rsid w:val="00871ADA"/>
    <w:rsid w:val="008726A9"/>
    <w:rsid w:val="008729DF"/>
    <w:rsid w:val="00873C57"/>
    <w:rsid w:val="00874CC5"/>
    <w:rsid w:val="00881D12"/>
    <w:rsid w:val="00883E0D"/>
    <w:rsid w:val="0088547F"/>
    <w:rsid w:val="00886CC2"/>
    <w:rsid w:val="008905DB"/>
    <w:rsid w:val="00891562"/>
    <w:rsid w:val="00891BAC"/>
    <w:rsid w:val="00892789"/>
    <w:rsid w:val="00893010"/>
    <w:rsid w:val="008A26A9"/>
    <w:rsid w:val="008B0689"/>
    <w:rsid w:val="008B1065"/>
    <w:rsid w:val="008B215B"/>
    <w:rsid w:val="008B3375"/>
    <w:rsid w:val="008B3AAD"/>
    <w:rsid w:val="008B7685"/>
    <w:rsid w:val="008C06C2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1255"/>
    <w:rsid w:val="00902F2A"/>
    <w:rsid w:val="00903155"/>
    <w:rsid w:val="009043F1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3177E"/>
    <w:rsid w:val="00941306"/>
    <w:rsid w:val="00946D9A"/>
    <w:rsid w:val="0094785C"/>
    <w:rsid w:val="00952FD7"/>
    <w:rsid w:val="00954658"/>
    <w:rsid w:val="0095625A"/>
    <w:rsid w:val="009573D1"/>
    <w:rsid w:val="00960485"/>
    <w:rsid w:val="00963543"/>
    <w:rsid w:val="0096423E"/>
    <w:rsid w:val="009666EC"/>
    <w:rsid w:val="00974F8C"/>
    <w:rsid w:val="00980C94"/>
    <w:rsid w:val="0098277A"/>
    <w:rsid w:val="0098295F"/>
    <w:rsid w:val="00985DD6"/>
    <w:rsid w:val="00990FB1"/>
    <w:rsid w:val="00991341"/>
    <w:rsid w:val="009927BD"/>
    <w:rsid w:val="00992AA8"/>
    <w:rsid w:val="00997E99"/>
    <w:rsid w:val="009A10D6"/>
    <w:rsid w:val="009A40C3"/>
    <w:rsid w:val="009A73EF"/>
    <w:rsid w:val="009A748B"/>
    <w:rsid w:val="009B1FDF"/>
    <w:rsid w:val="009B3ECF"/>
    <w:rsid w:val="009B666E"/>
    <w:rsid w:val="009B6C2E"/>
    <w:rsid w:val="009C3165"/>
    <w:rsid w:val="009C3617"/>
    <w:rsid w:val="009C3EFB"/>
    <w:rsid w:val="009C4753"/>
    <w:rsid w:val="009C51D7"/>
    <w:rsid w:val="009C5606"/>
    <w:rsid w:val="009D0856"/>
    <w:rsid w:val="009D3CC7"/>
    <w:rsid w:val="009D5429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862"/>
    <w:rsid w:val="00A0695A"/>
    <w:rsid w:val="00A073C1"/>
    <w:rsid w:val="00A10616"/>
    <w:rsid w:val="00A136CA"/>
    <w:rsid w:val="00A15D72"/>
    <w:rsid w:val="00A20724"/>
    <w:rsid w:val="00A225CA"/>
    <w:rsid w:val="00A2410D"/>
    <w:rsid w:val="00A25FF1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450B"/>
    <w:rsid w:val="00A46AB6"/>
    <w:rsid w:val="00A47E61"/>
    <w:rsid w:val="00A50FBB"/>
    <w:rsid w:val="00A54725"/>
    <w:rsid w:val="00A557D8"/>
    <w:rsid w:val="00A57152"/>
    <w:rsid w:val="00A60A72"/>
    <w:rsid w:val="00A70154"/>
    <w:rsid w:val="00A71EA1"/>
    <w:rsid w:val="00A7239E"/>
    <w:rsid w:val="00A76038"/>
    <w:rsid w:val="00A7648E"/>
    <w:rsid w:val="00A83758"/>
    <w:rsid w:val="00A859CD"/>
    <w:rsid w:val="00A86453"/>
    <w:rsid w:val="00A94A56"/>
    <w:rsid w:val="00AA01BB"/>
    <w:rsid w:val="00AA1259"/>
    <w:rsid w:val="00AA19F2"/>
    <w:rsid w:val="00AA40D2"/>
    <w:rsid w:val="00AA7819"/>
    <w:rsid w:val="00AB6DF3"/>
    <w:rsid w:val="00AC65DB"/>
    <w:rsid w:val="00AE2471"/>
    <w:rsid w:val="00AE2A43"/>
    <w:rsid w:val="00AE3081"/>
    <w:rsid w:val="00AE4841"/>
    <w:rsid w:val="00AE55F4"/>
    <w:rsid w:val="00B00483"/>
    <w:rsid w:val="00B03595"/>
    <w:rsid w:val="00B07F55"/>
    <w:rsid w:val="00B10317"/>
    <w:rsid w:val="00B12512"/>
    <w:rsid w:val="00B143ED"/>
    <w:rsid w:val="00B14E3E"/>
    <w:rsid w:val="00B17ED3"/>
    <w:rsid w:val="00B21096"/>
    <w:rsid w:val="00B25BB1"/>
    <w:rsid w:val="00B25C22"/>
    <w:rsid w:val="00B26FE5"/>
    <w:rsid w:val="00B31987"/>
    <w:rsid w:val="00B32BDA"/>
    <w:rsid w:val="00B3563C"/>
    <w:rsid w:val="00B3572F"/>
    <w:rsid w:val="00B422DE"/>
    <w:rsid w:val="00B42DF5"/>
    <w:rsid w:val="00B430B7"/>
    <w:rsid w:val="00B477EE"/>
    <w:rsid w:val="00B47CDC"/>
    <w:rsid w:val="00B50BFD"/>
    <w:rsid w:val="00B50F01"/>
    <w:rsid w:val="00B52E6E"/>
    <w:rsid w:val="00B61081"/>
    <w:rsid w:val="00B613DF"/>
    <w:rsid w:val="00B623C5"/>
    <w:rsid w:val="00B624BE"/>
    <w:rsid w:val="00B642EC"/>
    <w:rsid w:val="00B70C55"/>
    <w:rsid w:val="00B737F3"/>
    <w:rsid w:val="00B818E2"/>
    <w:rsid w:val="00B90EA1"/>
    <w:rsid w:val="00B91A52"/>
    <w:rsid w:val="00B93642"/>
    <w:rsid w:val="00B93A6B"/>
    <w:rsid w:val="00B95AA2"/>
    <w:rsid w:val="00B97E35"/>
    <w:rsid w:val="00BA0555"/>
    <w:rsid w:val="00BA0C2A"/>
    <w:rsid w:val="00BA3DFE"/>
    <w:rsid w:val="00BA4BC3"/>
    <w:rsid w:val="00BA7858"/>
    <w:rsid w:val="00BA78CF"/>
    <w:rsid w:val="00BB15B5"/>
    <w:rsid w:val="00BB1A4F"/>
    <w:rsid w:val="00BB20DB"/>
    <w:rsid w:val="00BB2CFE"/>
    <w:rsid w:val="00BB3607"/>
    <w:rsid w:val="00BB4F54"/>
    <w:rsid w:val="00BB54E6"/>
    <w:rsid w:val="00BC67A1"/>
    <w:rsid w:val="00BD2DDE"/>
    <w:rsid w:val="00BE2432"/>
    <w:rsid w:val="00BE2587"/>
    <w:rsid w:val="00BE2E72"/>
    <w:rsid w:val="00BE681D"/>
    <w:rsid w:val="00BE700D"/>
    <w:rsid w:val="00BE7CC1"/>
    <w:rsid w:val="00C00FD0"/>
    <w:rsid w:val="00C01968"/>
    <w:rsid w:val="00C03241"/>
    <w:rsid w:val="00C03F59"/>
    <w:rsid w:val="00C04D1F"/>
    <w:rsid w:val="00C05E4A"/>
    <w:rsid w:val="00C17F69"/>
    <w:rsid w:val="00C20F7A"/>
    <w:rsid w:val="00C2176F"/>
    <w:rsid w:val="00C24535"/>
    <w:rsid w:val="00C256B8"/>
    <w:rsid w:val="00C25750"/>
    <w:rsid w:val="00C3113A"/>
    <w:rsid w:val="00C357E1"/>
    <w:rsid w:val="00C37245"/>
    <w:rsid w:val="00C5015D"/>
    <w:rsid w:val="00C51056"/>
    <w:rsid w:val="00C52F70"/>
    <w:rsid w:val="00C53BF4"/>
    <w:rsid w:val="00C5524B"/>
    <w:rsid w:val="00C552DC"/>
    <w:rsid w:val="00C60A0F"/>
    <w:rsid w:val="00C62BFF"/>
    <w:rsid w:val="00C64232"/>
    <w:rsid w:val="00C656BA"/>
    <w:rsid w:val="00C66520"/>
    <w:rsid w:val="00C70316"/>
    <w:rsid w:val="00C7132E"/>
    <w:rsid w:val="00C73E90"/>
    <w:rsid w:val="00C82B5F"/>
    <w:rsid w:val="00C916CF"/>
    <w:rsid w:val="00C93AD4"/>
    <w:rsid w:val="00C93F2D"/>
    <w:rsid w:val="00C9712E"/>
    <w:rsid w:val="00CA010E"/>
    <w:rsid w:val="00CA21C3"/>
    <w:rsid w:val="00CB0E23"/>
    <w:rsid w:val="00CB64B8"/>
    <w:rsid w:val="00CB716E"/>
    <w:rsid w:val="00CC06E6"/>
    <w:rsid w:val="00CC3EE9"/>
    <w:rsid w:val="00CC7A4D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2BEF"/>
    <w:rsid w:val="00D27BB1"/>
    <w:rsid w:val="00D304F2"/>
    <w:rsid w:val="00D3166C"/>
    <w:rsid w:val="00D31D6C"/>
    <w:rsid w:val="00D32C89"/>
    <w:rsid w:val="00D33C58"/>
    <w:rsid w:val="00D43F67"/>
    <w:rsid w:val="00D62D42"/>
    <w:rsid w:val="00D6358D"/>
    <w:rsid w:val="00D6740E"/>
    <w:rsid w:val="00D71F61"/>
    <w:rsid w:val="00D77E1F"/>
    <w:rsid w:val="00D82CEA"/>
    <w:rsid w:val="00D8649A"/>
    <w:rsid w:val="00D90B04"/>
    <w:rsid w:val="00D910E5"/>
    <w:rsid w:val="00D91789"/>
    <w:rsid w:val="00D918D8"/>
    <w:rsid w:val="00DA0686"/>
    <w:rsid w:val="00DA1261"/>
    <w:rsid w:val="00DB1CE6"/>
    <w:rsid w:val="00DB3900"/>
    <w:rsid w:val="00DB59C9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2B19"/>
    <w:rsid w:val="00DD2DD5"/>
    <w:rsid w:val="00DD35F7"/>
    <w:rsid w:val="00DE7123"/>
    <w:rsid w:val="00DF32EC"/>
    <w:rsid w:val="00E00BB6"/>
    <w:rsid w:val="00E032C9"/>
    <w:rsid w:val="00E04B1E"/>
    <w:rsid w:val="00E05F5A"/>
    <w:rsid w:val="00E0633D"/>
    <w:rsid w:val="00E10E3D"/>
    <w:rsid w:val="00E11BE0"/>
    <w:rsid w:val="00E12AFF"/>
    <w:rsid w:val="00E246A9"/>
    <w:rsid w:val="00E24D27"/>
    <w:rsid w:val="00E25144"/>
    <w:rsid w:val="00E26371"/>
    <w:rsid w:val="00E36211"/>
    <w:rsid w:val="00E40D06"/>
    <w:rsid w:val="00E4144D"/>
    <w:rsid w:val="00E52814"/>
    <w:rsid w:val="00E5359D"/>
    <w:rsid w:val="00E554A8"/>
    <w:rsid w:val="00E57741"/>
    <w:rsid w:val="00E604FA"/>
    <w:rsid w:val="00E60D25"/>
    <w:rsid w:val="00E6455B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97404"/>
    <w:rsid w:val="00EA1ACC"/>
    <w:rsid w:val="00EA1E5D"/>
    <w:rsid w:val="00EA4902"/>
    <w:rsid w:val="00EB6251"/>
    <w:rsid w:val="00EB6ECB"/>
    <w:rsid w:val="00EB7A6E"/>
    <w:rsid w:val="00EC5CB7"/>
    <w:rsid w:val="00ED0980"/>
    <w:rsid w:val="00ED6E1F"/>
    <w:rsid w:val="00EE45E8"/>
    <w:rsid w:val="00EE4DA7"/>
    <w:rsid w:val="00EE50FA"/>
    <w:rsid w:val="00EE5343"/>
    <w:rsid w:val="00EE7122"/>
    <w:rsid w:val="00EE7CE6"/>
    <w:rsid w:val="00EF5EF5"/>
    <w:rsid w:val="00EF7296"/>
    <w:rsid w:val="00F006E7"/>
    <w:rsid w:val="00F0422D"/>
    <w:rsid w:val="00F10745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4FB2"/>
    <w:rsid w:val="00F45132"/>
    <w:rsid w:val="00F473F6"/>
    <w:rsid w:val="00F53EB1"/>
    <w:rsid w:val="00F55AD0"/>
    <w:rsid w:val="00F55CBF"/>
    <w:rsid w:val="00F569C2"/>
    <w:rsid w:val="00F64AA8"/>
    <w:rsid w:val="00F67F99"/>
    <w:rsid w:val="00F7017F"/>
    <w:rsid w:val="00F74770"/>
    <w:rsid w:val="00F74AA7"/>
    <w:rsid w:val="00F74C6C"/>
    <w:rsid w:val="00F764D9"/>
    <w:rsid w:val="00F86C7E"/>
    <w:rsid w:val="00F86E87"/>
    <w:rsid w:val="00FA5389"/>
    <w:rsid w:val="00FA7584"/>
    <w:rsid w:val="00FA7D44"/>
    <w:rsid w:val="00FB07C0"/>
    <w:rsid w:val="00FB093F"/>
    <w:rsid w:val="00FB0F68"/>
    <w:rsid w:val="00FB1078"/>
    <w:rsid w:val="00FB1F5D"/>
    <w:rsid w:val="00FB32F4"/>
    <w:rsid w:val="00FB3624"/>
    <w:rsid w:val="00FB461E"/>
    <w:rsid w:val="00FB4B01"/>
    <w:rsid w:val="00FC6489"/>
    <w:rsid w:val="00FC70F5"/>
    <w:rsid w:val="00FD0C29"/>
    <w:rsid w:val="00FD3FD5"/>
    <w:rsid w:val="00FD4C7B"/>
    <w:rsid w:val="00FD5385"/>
    <w:rsid w:val="00FD5D11"/>
    <w:rsid w:val="00FE0204"/>
    <w:rsid w:val="00FE1F76"/>
    <w:rsid w:val="00FE3AB4"/>
    <w:rsid w:val="00FF1C30"/>
    <w:rsid w:val="00FF51D2"/>
    <w:rsid w:val="00FF54C8"/>
    <w:rsid w:val="01B270DC"/>
    <w:rsid w:val="01CD1098"/>
    <w:rsid w:val="03F09EC1"/>
    <w:rsid w:val="04B57951"/>
    <w:rsid w:val="0558D549"/>
    <w:rsid w:val="06FB8C2A"/>
    <w:rsid w:val="097AF5A0"/>
    <w:rsid w:val="0A03D242"/>
    <w:rsid w:val="0A52171C"/>
    <w:rsid w:val="0AD97108"/>
    <w:rsid w:val="0B084574"/>
    <w:rsid w:val="0D593BA7"/>
    <w:rsid w:val="0DE7AE35"/>
    <w:rsid w:val="0E644ECD"/>
    <w:rsid w:val="0EDD298E"/>
    <w:rsid w:val="0F7C94E8"/>
    <w:rsid w:val="109C76BB"/>
    <w:rsid w:val="1190C1B8"/>
    <w:rsid w:val="11DE3280"/>
    <w:rsid w:val="1487324E"/>
    <w:rsid w:val="14D23393"/>
    <w:rsid w:val="16CB8EA6"/>
    <w:rsid w:val="17C2E551"/>
    <w:rsid w:val="1804ADDE"/>
    <w:rsid w:val="1B688807"/>
    <w:rsid w:val="1D0A0507"/>
    <w:rsid w:val="1F588D3A"/>
    <w:rsid w:val="216D753B"/>
    <w:rsid w:val="2307D223"/>
    <w:rsid w:val="23AB4C52"/>
    <w:rsid w:val="241A84DE"/>
    <w:rsid w:val="24A83369"/>
    <w:rsid w:val="27686FB0"/>
    <w:rsid w:val="287589FA"/>
    <w:rsid w:val="29E3294C"/>
    <w:rsid w:val="2A149EE4"/>
    <w:rsid w:val="2CA91C8A"/>
    <w:rsid w:val="2D6F12E0"/>
    <w:rsid w:val="2D72EF92"/>
    <w:rsid w:val="2D93FE21"/>
    <w:rsid w:val="2E366BB6"/>
    <w:rsid w:val="30F030A0"/>
    <w:rsid w:val="33AF0713"/>
    <w:rsid w:val="33E826EC"/>
    <w:rsid w:val="34D80E65"/>
    <w:rsid w:val="389FB9E3"/>
    <w:rsid w:val="3F687890"/>
    <w:rsid w:val="406415C7"/>
    <w:rsid w:val="465BC273"/>
    <w:rsid w:val="466905DC"/>
    <w:rsid w:val="471B8D07"/>
    <w:rsid w:val="48218D87"/>
    <w:rsid w:val="48504717"/>
    <w:rsid w:val="4AC0373C"/>
    <w:rsid w:val="4C2DC80E"/>
    <w:rsid w:val="4E8E63EF"/>
    <w:rsid w:val="4FEFE181"/>
    <w:rsid w:val="53CBABE0"/>
    <w:rsid w:val="5438F749"/>
    <w:rsid w:val="55E6CC27"/>
    <w:rsid w:val="57EAE7BB"/>
    <w:rsid w:val="580FD9DE"/>
    <w:rsid w:val="5B75466C"/>
    <w:rsid w:val="5D92534B"/>
    <w:rsid w:val="5F646132"/>
    <w:rsid w:val="60D5E6A5"/>
    <w:rsid w:val="60E876E9"/>
    <w:rsid w:val="61E52E4F"/>
    <w:rsid w:val="62DCF7E2"/>
    <w:rsid w:val="62F78773"/>
    <w:rsid w:val="656D273D"/>
    <w:rsid w:val="66C8ECF9"/>
    <w:rsid w:val="671028E9"/>
    <w:rsid w:val="67708649"/>
    <w:rsid w:val="69B48BE6"/>
    <w:rsid w:val="6A6D7353"/>
    <w:rsid w:val="6DD7AB7F"/>
    <w:rsid w:val="6DF80338"/>
    <w:rsid w:val="6E2179B4"/>
    <w:rsid w:val="6E2B251A"/>
    <w:rsid w:val="6E9D3AF6"/>
    <w:rsid w:val="6FA83ACC"/>
    <w:rsid w:val="73294904"/>
    <w:rsid w:val="73F41188"/>
    <w:rsid w:val="73FFF3D7"/>
    <w:rsid w:val="7810F42A"/>
    <w:rsid w:val="78975C65"/>
    <w:rsid w:val="7942F79D"/>
    <w:rsid w:val="79B892FF"/>
    <w:rsid w:val="7A65B244"/>
    <w:rsid w:val="7AA83DBA"/>
    <w:rsid w:val="7E6E5E97"/>
    <w:rsid w:val="7F9A9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11BA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2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ui-provider">
    <w:name w:val="ui-provider"/>
    <w:basedOn w:val="Carpredefinitoparagrafo"/>
    <w:rsid w:val="00523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DE6AB-258E-4832-8EDF-DCF52779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2025-05-28T08:35:00Z</dcterms:created>
  <dcterms:modified xsi:type="dcterms:W3CDTF">2025-05-28T08:35:00Z</dcterms:modified>
</cp:coreProperties>
</file>