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27C71" w14:textId="77750C11" w:rsidR="00C2176F" w:rsidRPr="00C73E90" w:rsidRDefault="00C2176F">
      <w:pPr>
        <w:rPr>
          <w:rFonts w:cstheme="minorHAnsi"/>
        </w:rPr>
      </w:pPr>
    </w:p>
    <w:p w14:paraId="428E8532" w14:textId="1C2AB625" w:rsidR="008C6584" w:rsidRDefault="008C6584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lang w:val="en-US"/>
        </w:rPr>
      </w:pPr>
      <w:r w:rsidRPr="008C6584">
        <w:rPr>
          <w:rFonts w:cstheme="minorHAnsi"/>
          <w:b/>
          <w:bCs/>
          <w:lang w:val="en-US"/>
        </w:rPr>
        <w:t>CL CONTROLLO SOSTANZIALE_</w:t>
      </w:r>
      <w:r w:rsidR="001B1A26">
        <w:rPr>
          <w:rFonts w:cstheme="minorHAnsi"/>
          <w:b/>
          <w:bCs/>
          <w:lang w:val="en-US"/>
        </w:rPr>
        <w:t>PERSONALE INTERNO</w:t>
      </w:r>
    </w:p>
    <w:p w14:paraId="7EB92120" w14:textId="281ED999" w:rsidR="00F569C2" w:rsidRPr="00C73E90" w:rsidRDefault="00F569C2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lang w:val="en-US"/>
        </w:rPr>
      </w:pPr>
      <w:r w:rsidRPr="00C73E90">
        <w:rPr>
          <w:rFonts w:cstheme="minorHAnsi"/>
          <w:bCs/>
          <w:i/>
          <w:lang w:val="en-US"/>
        </w:rPr>
        <w:t>(A CAMPIONE</w:t>
      </w:r>
      <w:r w:rsidRPr="00C73E90">
        <w:rPr>
          <w:rFonts w:cstheme="minorHAnsi"/>
          <w:i/>
          <w:lang w:val="en-US"/>
        </w:rPr>
        <w:t xml:space="preserve"> ED ESTRATTE SULLA BASE DI UN’ACCURATA ANALISI DEI RISCHI)</w:t>
      </w:r>
    </w:p>
    <w:p w14:paraId="28CF6A7D" w14:textId="42EBA3F6" w:rsidR="007348F1" w:rsidRPr="00C73E90" w:rsidRDefault="007348F1">
      <w:pPr>
        <w:rPr>
          <w:rFonts w:cstheme="minorHAnsi"/>
        </w:rPr>
      </w:pP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0"/>
        <w:gridCol w:w="8405"/>
      </w:tblGrid>
      <w:tr w:rsidR="00607382" w:rsidRPr="007217D1" w14:paraId="50D08F54" w14:textId="77777777" w:rsidTr="00C42BD7">
        <w:trPr>
          <w:trHeight w:val="30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9827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Amministrazione Centrale/Struttura attuatrice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A3F3E5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MIC/………..</w:t>
            </w:r>
          </w:p>
        </w:tc>
      </w:tr>
      <w:tr w:rsidR="00607382" w:rsidRPr="007217D1" w14:paraId="060908F9" w14:textId="77777777" w:rsidTr="00C42BD7">
        <w:trPr>
          <w:trHeight w:val="284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75C29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Nome Referente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377825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607382" w:rsidRPr="007217D1" w14:paraId="1F134DA4" w14:textId="77777777" w:rsidTr="00C42BD7">
        <w:trPr>
          <w:trHeight w:val="312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F0A8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Titolo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821959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607382" w:rsidRPr="007217D1" w14:paraId="078B5C60" w14:textId="77777777" w:rsidTr="00C42BD7">
        <w:trPr>
          <w:trHeight w:val="36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4C0B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Denominazione 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F01611" w14:textId="77777777" w:rsidR="00607382" w:rsidRPr="00D70F88" w:rsidRDefault="00607382" w:rsidP="00C42BD7">
            <w:pPr>
              <w:spacing w:after="0" w:line="240" w:lineRule="auto"/>
              <w:rPr>
                <w:rFonts w:eastAsia="Times New Roman" w:cstheme="minorHAnsi"/>
                <w:i/>
                <w:color w:val="FF0000"/>
                <w:lang w:eastAsia="it-IT"/>
              </w:rPr>
            </w:pPr>
          </w:p>
        </w:tc>
      </w:tr>
      <w:tr w:rsidR="00607382" w:rsidRPr="007217D1" w14:paraId="30ED5AFF" w14:textId="77777777" w:rsidTr="00C42BD7">
        <w:trPr>
          <w:trHeight w:val="315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38C52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PRATT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E0AD72A" w14:textId="77777777" w:rsidR="00607382" w:rsidRPr="00DB52D1" w:rsidRDefault="00607382" w:rsidP="00C42BD7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607382" w:rsidRPr="007217D1" w14:paraId="220F50AA" w14:textId="77777777" w:rsidTr="00C42BD7">
        <w:trPr>
          <w:trHeight w:val="31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C27A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Convenzione</w:t>
            </w:r>
            <w:r w:rsidRPr="007217D1" w:rsidDel="00275268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CD993FE" w14:textId="77777777" w:rsidR="00607382" w:rsidRPr="00DB52D1" w:rsidRDefault="00607382" w:rsidP="00C42BD7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607382" w:rsidRPr="007217D1" w14:paraId="1AF597F4" w14:textId="77777777" w:rsidTr="00C42BD7">
        <w:trPr>
          <w:trHeight w:val="31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57FC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2A4C" w14:textId="77777777" w:rsidR="00607382" w:rsidRPr="00DB52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607382" w:rsidRPr="007217D1" w14:paraId="4ECE0326" w14:textId="77777777" w:rsidTr="00C42BD7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32629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Soggetto attuatore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(denominazione titolare /ragione sociale)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16BC769" w14:textId="77777777" w:rsidR="00607382" w:rsidRPr="00DB52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607382" w:rsidRPr="007217D1" w14:paraId="45E0C6E0" w14:textId="77777777" w:rsidTr="00C42BD7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BBA52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07BCBE" w14:textId="77777777" w:rsidR="00607382" w:rsidRPr="00DB52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607382" w:rsidRPr="007217D1" w14:paraId="5D034A31" w14:textId="77777777" w:rsidTr="00C42BD7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50E5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Codice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Locale 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Progetto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- CLP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3E5301" w14:textId="77777777" w:rsidR="00607382" w:rsidRPr="00DB52D1" w:rsidRDefault="00607382" w:rsidP="00C42BD7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607382" w:rsidRPr="007217D1" w14:paraId="61EFEE4E" w14:textId="77777777" w:rsidTr="00C42BD7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22B2A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7EE3A5" w14:textId="77777777" w:rsidR="00607382" w:rsidRDefault="00607382" w:rsidP="00C42BD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607382" w:rsidRPr="007217D1" w14:paraId="25DAA475" w14:textId="77777777" w:rsidTr="00C42BD7">
        <w:trPr>
          <w:trHeight w:val="300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1D79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Modalità di attuazione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57D74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8474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Regia</w:t>
            </w:r>
          </w:p>
        </w:tc>
      </w:tr>
      <w:tr w:rsidR="00607382" w:rsidRPr="007217D1" w14:paraId="0C215B16" w14:textId="77777777" w:rsidTr="00C42BD7">
        <w:trPr>
          <w:trHeight w:val="300"/>
        </w:trPr>
        <w:tc>
          <w:tcPr>
            <w:tcW w:w="57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E3E3C3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A57FB6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85619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Titolarità</w:t>
            </w:r>
          </w:p>
        </w:tc>
      </w:tr>
      <w:tr w:rsidR="00607382" w:rsidRPr="007217D1" w14:paraId="4F553D91" w14:textId="77777777" w:rsidTr="00C42BD7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0191B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DNSH Regime 1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C010E6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124764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07382" w:rsidRPr="007217D1" w14:paraId="7F4296CF" w14:textId="77777777" w:rsidTr="00C42BD7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7C0BD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DNSH Regime 2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19DD10" w14:textId="77777777" w:rsidR="00607382" w:rsidRPr="007217D1" w:rsidRDefault="00607382" w:rsidP="00C42BD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34343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07382" w:rsidRPr="007217D1" w14:paraId="323B750E" w14:textId="77777777" w:rsidTr="00C42BD7">
        <w:trPr>
          <w:trHeight w:val="300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87E6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proofErr w:type="spellStart"/>
            <w:r w:rsidRPr="007217D1">
              <w:rPr>
                <w:rFonts w:eastAsia="Times New Roman" w:cstheme="minorHAnsi"/>
                <w:b/>
                <w:bCs/>
                <w:lang w:eastAsia="it-IT"/>
              </w:rPr>
              <w:t>Tagging</w:t>
            </w:r>
            <w:proofErr w:type="spellEnd"/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A5069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7341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Clima</w:t>
            </w:r>
          </w:p>
        </w:tc>
      </w:tr>
      <w:tr w:rsidR="00607382" w:rsidRPr="007217D1" w14:paraId="21C90144" w14:textId="77777777" w:rsidTr="00C42BD7">
        <w:trPr>
          <w:trHeight w:val="300"/>
        </w:trPr>
        <w:tc>
          <w:tcPr>
            <w:tcW w:w="57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67AAC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9CDCA2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47206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Digitale</w:t>
            </w:r>
          </w:p>
        </w:tc>
      </w:tr>
      <w:tr w:rsidR="00607382" w:rsidRPr="007217D1" w14:paraId="53153114" w14:textId="77777777" w:rsidTr="00C42BD7">
        <w:trPr>
          <w:trHeight w:val="300"/>
        </w:trPr>
        <w:tc>
          <w:tcPr>
            <w:tcW w:w="57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57BC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Priorità/principi trasversali PNRR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C8C76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9584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Parità di genere (Gender </w:t>
            </w:r>
            <w:proofErr w:type="spellStart"/>
            <w:r w:rsidRPr="007217D1">
              <w:rPr>
                <w:rFonts w:eastAsia="Times New Roman" w:cstheme="minorHAnsi"/>
                <w:lang w:eastAsia="it-IT"/>
              </w:rPr>
              <w:t>Equality</w:t>
            </w:r>
            <w:proofErr w:type="spellEnd"/>
            <w:r w:rsidRPr="007217D1">
              <w:rPr>
                <w:rFonts w:eastAsia="Times New Roman" w:cstheme="minorHAnsi"/>
                <w:lang w:eastAsia="it-IT"/>
              </w:rPr>
              <w:t>)</w:t>
            </w:r>
          </w:p>
        </w:tc>
      </w:tr>
      <w:tr w:rsidR="00607382" w:rsidRPr="007217D1" w14:paraId="4910BF6E" w14:textId="77777777" w:rsidTr="00C42BD7">
        <w:trPr>
          <w:trHeight w:val="341"/>
        </w:trPr>
        <w:tc>
          <w:tcPr>
            <w:tcW w:w="57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6F08BE87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824152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2551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Protezione e valorizzazione dei giovani</w:t>
            </w:r>
          </w:p>
        </w:tc>
      </w:tr>
      <w:tr w:rsidR="00607382" w:rsidRPr="007217D1" w14:paraId="75ECC37F" w14:textId="77777777" w:rsidTr="00C42BD7">
        <w:trPr>
          <w:trHeight w:val="70"/>
        </w:trPr>
        <w:tc>
          <w:tcPr>
            <w:tcW w:w="57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228CB43B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EB0A09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7404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Superamento dei divari territoriali</w:t>
            </w:r>
          </w:p>
        </w:tc>
      </w:tr>
      <w:tr w:rsidR="00607382" w:rsidRPr="007217D1" w14:paraId="1954855F" w14:textId="77777777" w:rsidTr="00C42BD7">
        <w:trPr>
          <w:trHeight w:val="300"/>
        </w:trPr>
        <w:tc>
          <w:tcPr>
            <w:tcW w:w="5760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14E33D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5E57A1" w14:textId="77777777" w:rsidR="00607382" w:rsidRDefault="00607382" w:rsidP="00C42BD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966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7217D1">
              <w:rPr>
                <w:rFonts w:eastAsia="Times New Roman" w:cstheme="minorHAnsi"/>
                <w:lang w:eastAsia="it-IT"/>
              </w:rPr>
              <w:t xml:space="preserve"> </w:t>
            </w:r>
            <w:r>
              <w:rPr>
                <w:rFonts w:eastAsia="Times New Roman" w:cstheme="minorHAnsi"/>
                <w:lang w:eastAsia="it-IT"/>
              </w:rPr>
              <w:t>Non previsto</w:t>
            </w:r>
          </w:p>
        </w:tc>
      </w:tr>
      <w:tr w:rsidR="00607382" w:rsidRPr="007217D1" w14:paraId="2F3B0B0E" w14:textId="77777777" w:rsidTr="00C42BD7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D44BC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avvio dell’intervento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892B51D" w14:textId="77777777" w:rsidR="00607382" w:rsidRPr="005D4283" w:rsidRDefault="00607382" w:rsidP="00C42BD7">
            <w:pPr>
              <w:spacing w:after="0" w:line="240" w:lineRule="auto"/>
              <w:rPr>
                <w:rFonts w:eastAsia="Times New Roman" w:cstheme="minorHAnsi"/>
                <w:highlight w:val="yellow"/>
                <w:lang w:eastAsia="it-IT"/>
              </w:rPr>
            </w:pPr>
          </w:p>
        </w:tc>
      </w:tr>
      <w:tr w:rsidR="00607382" w:rsidRPr="007217D1" w14:paraId="69106670" w14:textId="77777777" w:rsidTr="00C42BD7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3D2C2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conclusione dell’intervento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4591893" w14:textId="77777777" w:rsidR="00607382" w:rsidRPr="005D4283" w:rsidRDefault="00607382" w:rsidP="00C42BD7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2363A"/>
                <w:highlight w:val="yellow"/>
                <w:lang w:eastAsia="it-IT"/>
              </w:rPr>
            </w:pPr>
          </w:p>
        </w:tc>
      </w:tr>
      <w:tr w:rsidR="00607382" w:rsidRPr="007217D1" w14:paraId="55364056" w14:textId="77777777" w:rsidTr="00C42BD7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6C8E1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Importo complessivo del progetto 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1C532B0" w14:textId="77777777" w:rsidR="00607382" w:rsidRPr="00AB4EA4" w:rsidRDefault="00607382" w:rsidP="00C42BD7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 xml:space="preserve">Derivare importo da </w:t>
            </w:r>
            <w:proofErr w:type="spellStart"/>
            <w:r w:rsidRPr="00AB4EA4">
              <w:rPr>
                <w:rFonts w:eastAsia="Times New Roman" w:cstheme="minorHAnsi"/>
                <w:i/>
                <w:iCs/>
                <w:lang w:eastAsia="it-IT"/>
              </w:rPr>
              <w:t>Regis</w:t>
            </w:r>
            <w:proofErr w:type="spellEnd"/>
          </w:p>
        </w:tc>
      </w:tr>
      <w:tr w:rsidR="00607382" w:rsidRPr="007217D1" w14:paraId="77357693" w14:textId="77777777" w:rsidTr="00C42BD7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EF823" w14:textId="77777777" w:rsidR="00607382" w:rsidRPr="007217D1" w:rsidRDefault="00607382" w:rsidP="00C42BD7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Cost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o ammesso PNRR 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228D5" w14:textId="77777777" w:rsidR="00607382" w:rsidRPr="00AB4EA4" w:rsidRDefault="00607382" w:rsidP="00C42BD7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dal Disciplinare/Atto d’obbligo</w:t>
            </w:r>
          </w:p>
        </w:tc>
      </w:tr>
    </w:tbl>
    <w:p w14:paraId="3FCB9084" w14:textId="77777777" w:rsidR="007348F1" w:rsidRPr="00C73E90" w:rsidRDefault="007348F1" w:rsidP="007348F1">
      <w:pPr>
        <w:rPr>
          <w:rFonts w:cstheme="minorHAnsi"/>
        </w:rPr>
      </w:pPr>
    </w:p>
    <w:tbl>
      <w:tblPr>
        <w:tblW w:w="19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8363"/>
        <w:gridCol w:w="1941"/>
        <w:gridCol w:w="2920"/>
      </w:tblGrid>
      <w:tr w:rsidR="00F569C2" w:rsidRPr="00C73E90" w14:paraId="18059A47" w14:textId="77777777" w:rsidTr="00F569C2">
        <w:trPr>
          <w:trHeight w:val="2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DDDC" w14:textId="4321BBCC" w:rsidR="007348F1" w:rsidRPr="00C73E90" w:rsidRDefault="00D91B9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INFORMAZIONI RELATIVE AL RECLUTAMENTO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2CD2" w14:textId="77777777" w:rsidR="007348F1" w:rsidRPr="00C73E90" w:rsidRDefault="007348F1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B3D58" w14:textId="77777777" w:rsidR="007348F1" w:rsidRPr="00C73E90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36A1" w14:textId="77777777" w:rsidR="007348F1" w:rsidRPr="00C73E90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C73E90" w14:paraId="6DE27656" w14:textId="77777777" w:rsidTr="00F569C2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C5CD4" w14:textId="46229BA9" w:rsidR="007348F1" w:rsidRPr="00C73E90" w:rsidRDefault="00D91B9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Piano dei fabbisogni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81EBFC" w14:textId="658ECED6" w:rsidR="007348F1" w:rsidRPr="00C73E90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6FA84" w14:textId="77777777" w:rsidR="007348F1" w:rsidRPr="00C73E90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56DF" w14:textId="77777777" w:rsidR="007348F1" w:rsidRPr="00C73E90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D91B9A" w:rsidRPr="00C73E90" w14:paraId="75C29382" w14:textId="77777777" w:rsidTr="00F569C2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AA4FB" w14:textId="7A9E3F3C" w:rsidR="00D91B9A" w:rsidRPr="00C73E90" w:rsidRDefault="00D91B9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Autorizzazione MIC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681717" w14:textId="77777777" w:rsidR="00D91B9A" w:rsidRPr="00C73E90" w:rsidRDefault="00D91B9A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A8207" w14:textId="77777777" w:rsidR="00D91B9A" w:rsidRPr="00C73E90" w:rsidRDefault="00D91B9A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B3AFB" w14:textId="77777777" w:rsidR="00D91B9A" w:rsidRPr="00C73E90" w:rsidRDefault="00D91B9A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569C2" w:rsidRPr="00C73E90" w14:paraId="7B8B627F" w14:textId="77777777" w:rsidTr="00F569C2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BADA" w14:textId="56DB5CCE" w:rsidR="007348F1" w:rsidRPr="00C73E90" w:rsidRDefault="00D91B9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Profilo autorizzato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270F8B" w14:textId="32A1C3D5" w:rsidR="007348F1" w:rsidRPr="00C73E90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12E1" w14:textId="77777777" w:rsidR="007348F1" w:rsidRPr="00C73E90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EAE0" w14:textId="77777777" w:rsidR="007348F1" w:rsidRPr="00C73E90" w:rsidRDefault="007348F1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D91B9A" w:rsidRPr="00C73E90" w14:paraId="063ABC3A" w14:textId="77777777" w:rsidTr="00D91B9A">
        <w:trPr>
          <w:trHeight w:val="391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C3C4" w14:textId="2DF09463" w:rsidR="00D91B9A" w:rsidRPr="00C73E90" w:rsidRDefault="00D91B9A" w:rsidP="00D91B9A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Procedura d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i reclutamento espletata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7F30B6" w14:textId="3619DB14" w:rsidR="00D91B9A" w:rsidRPr="00C73E90" w:rsidRDefault="00D91B9A" w:rsidP="00D91B9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[Indicare estremi della norma di riferimento]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C8F48" w14:textId="77777777" w:rsidR="00D91B9A" w:rsidRPr="00C73E90" w:rsidRDefault="00D91B9A" w:rsidP="00D91B9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19CD6" w14:textId="77777777" w:rsidR="00D91B9A" w:rsidRPr="00C73E90" w:rsidRDefault="00D91B9A" w:rsidP="00D91B9A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5F15C15B" w14:textId="77777777" w:rsidR="00A11BB7" w:rsidRPr="00A11BB7" w:rsidRDefault="00A11BB7" w:rsidP="00A11BB7">
      <w:pPr>
        <w:rPr>
          <w:rFonts w:cstheme="minorHAnsi"/>
        </w:rPr>
      </w:pPr>
    </w:p>
    <w:tbl>
      <w:tblPr>
        <w:tblpPr w:leftFromText="141" w:rightFromText="141" w:vertAnchor="text" w:horzAnchor="margin" w:tblpY="112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7"/>
        <w:gridCol w:w="8363"/>
      </w:tblGrid>
      <w:tr w:rsidR="00A11BB7" w:rsidRPr="00A11BB7" w14:paraId="371743C9" w14:textId="77777777" w:rsidTr="00A11BB7">
        <w:trPr>
          <w:trHeight w:val="340"/>
        </w:trPr>
        <w:tc>
          <w:tcPr>
            <w:tcW w:w="5807" w:type="dxa"/>
            <w:shd w:val="clear" w:color="auto" w:fill="auto"/>
            <w:vAlign w:val="center"/>
            <w:hideMark/>
          </w:tcPr>
          <w:p w14:paraId="1926B9F6" w14:textId="116A423C" w:rsidR="00A11BB7" w:rsidRPr="00A11BB7" w:rsidRDefault="00A11BB7" w:rsidP="00607382">
            <w:pPr>
              <w:rPr>
                <w:rFonts w:cstheme="minorHAnsi"/>
              </w:rPr>
            </w:pPr>
            <w:r w:rsidRPr="00A11BB7">
              <w:rPr>
                <w:rFonts w:cstheme="minorHAnsi"/>
                <w:b/>
              </w:rPr>
              <w:t>Modalità Rendicontazione dei costi Personale interno</w:t>
            </w:r>
            <w:bookmarkStart w:id="0" w:name="_GoBack"/>
            <w:bookmarkEnd w:id="0"/>
          </w:p>
        </w:tc>
        <w:tc>
          <w:tcPr>
            <w:tcW w:w="8363" w:type="dxa"/>
            <w:shd w:val="clear" w:color="auto" w:fill="auto"/>
            <w:vAlign w:val="center"/>
          </w:tcPr>
          <w:p w14:paraId="7DB8D6D9" w14:textId="3311E6EC" w:rsidR="00A11BB7" w:rsidRPr="00A11BB7" w:rsidRDefault="00607382" w:rsidP="00607382">
            <w:pPr>
              <w:spacing w:after="0" w:line="240" w:lineRule="auto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A costi reali</w:t>
            </w:r>
          </w:p>
        </w:tc>
      </w:tr>
    </w:tbl>
    <w:p w14:paraId="074AF3C5" w14:textId="77777777" w:rsidR="00BA6493" w:rsidRPr="00C73E90" w:rsidRDefault="00BA6493">
      <w:pPr>
        <w:rPr>
          <w:rFonts w:cstheme="minorHAnsi"/>
        </w:rPr>
      </w:pPr>
    </w:p>
    <w:tbl>
      <w:tblPr>
        <w:tblW w:w="19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8363"/>
        <w:gridCol w:w="1941"/>
        <w:gridCol w:w="2920"/>
      </w:tblGrid>
      <w:tr w:rsidR="00BB4F54" w:rsidRPr="00C73E90" w14:paraId="4E984AD0" w14:textId="77777777" w:rsidTr="00A4450B">
        <w:trPr>
          <w:trHeight w:val="2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7CAB" w14:textId="77777777" w:rsidR="00D91B9A" w:rsidRDefault="00D91B9A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  <w:p w14:paraId="723E0385" w14:textId="7A4B1549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SPESA RENDICONTATA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9F0C3" w14:textId="77777777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654F7" w14:textId="77777777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3F54" w14:textId="77777777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A35C9" w:rsidRPr="00C73E90" w14:paraId="5518A600" w14:textId="77777777" w:rsidTr="00D91B9A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5868C" w14:textId="72CA1F36" w:rsidR="007A35C9" w:rsidRPr="00C73E90" w:rsidRDefault="007A35C9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complessivo intervento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679056" w14:textId="77777777" w:rsidR="007A35C9" w:rsidRPr="00C73E90" w:rsidRDefault="007A35C9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9072B" w14:textId="77777777" w:rsidR="007A35C9" w:rsidRPr="00C73E90" w:rsidRDefault="007A35C9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49A85" w14:textId="77777777" w:rsidR="007A35C9" w:rsidRPr="00C73E90" w:rsidRDefault="007A35C9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A35C9" w:rsidRPr="00C73E90" w14:paraId="6DD6825F" w14:textId="77777777" w:rsidTr="00D91B9A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EA1B2" w14:textId="5E05E6C2" w:rsidR="007A35C9" w:rsidRPr="00C73E90" w:rsidRDefault="007A35C9" w:rsidP="007A35C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complessivamente rendicontato nelle precedenti domande di rimborso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8DDF03" w14:textId="77777777" w:rsidR="007A35C9" w:rsidRPr="00C73E90" w:rsidRDefault="007A35C9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DC834" w14:textId="77777777" w:rsidR="007A35C9" w:rsidRPr="00C73E90" w:rsidRDefault="007A35C9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  <w:p w14:paraId="0EB15C85" w14:textId="53D063B4" w:rsidR="006236D2" w:rsidRPr="00C73E90" w:rsidRDefault="006236D2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71968" w14:textId="77777777" w:rsidR="007A35C9" w:rsidRPr="00C73E90" w:rsidRDefault="007A35C9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6236D2" w:rsidRPr="00C73E90" w14:paraId="1E97B314" w14:textId="77777777" w:rsidTr="00D91B9A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C959" w14:textId="09502408" w:rsidR="006236D2" w:rsidRPr="00C73E90" w:rsidRDefault="006236D2" w:rsidP="007A35C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Importo erogato (anticipazione e </w:t>
            </w:r>
            <w:proofErr w:type="spellStart"/>
            <w:r w:rsidRPr="00C73E90">
              <w:rPr>
                <w:rFonts w:eastAsia="Times New Roman" w:cstheme="minorHAnsi"/>
                <w:b/>
                <w:bCs/>
                <w:lang w:eastAsia="it-IT"/>
              </w:rPr>
              <w:t>Sal</w:t>
            </w:r>
            <w:proofErr w:type="spellEnd"/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 successivi)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F44E32" w14:textId="77777777" w:rsidR="006236D2" w:rsidRPr="00C73E90" w:rsidRDefault="006236D2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8BF89" w14:textId="77777777" w:rsidR="006236D2" w:rsidRPr="00C73E90" w:rsidRDefault="006236D2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8CFC5" w14:textId="77777777" w:rsidR="006236D2" w:rsidRPr="00C73E90" w:rsidRDefault="006236D2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6236D2" w:rsidRPr="00C73E90" w14:paraId="32173793" w14:textId="77777777" w:rsidTr="00D91B9A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0C35B" w14:textId="07DA2E09" w:rsidR="006236D2" w:rsidRPr="00C73E90" w:rsidRDefault="006236D2" w:rsidP="007A35C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N. e data Domanda di rimborso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134B35" w14:textId="77777777" w:rsidR="006236D2" w:rsidRPr="00C73E90" w:rsidRDefault="006236D2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8FF3B" w14:textId="77777777" w:rsidR="006236D2" w:rsidRPr="00C73E90" w:rsidRDefault="006236D2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43F25" w14:textId="77777777" w:rsidR="006236D2" w:rsidRPr="00C73E90" w:rsidRDefault="006236D2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A35C9" w:rsidRPr="00C73E90" w14:paraId="1274EDD4" w14:textId="77777777" w:rsidTr="00D91B9A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473AA" w14:textId="5824CB23" w:rsidR="007A35C9" w:rsidRPr="00C73E90" w:rsidRDefault="007A35C9" w:rsidP="006236D2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Importo domanda di rimborso 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2610B4" w14:textId="77777777" w:rsidR="007A35C9" w:rsidRPr="00C73E90" w:rsidRDefault="007A35C9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5BC253" w14:textId="77777777" w:rsidR="007A35C9" w:rsidRPr="00C73E90" w:rsidRDefault="007A35C9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ACA6F" w14:textId="77777777" w:rsidR="007A35C9" w:rsidRPr="00C73E90" w:rsidRDefault="007A35C9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B4F54" w:rsidRPr="00C73E90" w14:paraId="04D835E6" w14:textId="77777777" w:rsidTr="00D91B9A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8A87" w14:textId="66A4F8FE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campionato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AD17A4" w14:textId="77777777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BAB6" w14:textId="77777777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7A35" w14:textId="77777777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B4F54" w:rsidRPr="00C73E90" w14:paraId="0957E621" w14:textId="77777777" w:rsidTr="00D91B9A">
        <w:trPr>
          <w:trHeight w:val="34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86895" w14:textId="443DF194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ammissibile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F10686" w14:textId="77777777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44030" w14:textId="77777777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F2E82" w14:textId="77777777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B4F54" w:rsidRPr="00C73E90" w14:paraId="159DD6DF" w14:textId="77777777" w:rsidTr="00D91B9A">
        <w:trPr>
          <w:trHeight w:val="391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43C9C" w14:textId="663F1AC7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non ammissibile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35DE1F" w14:textId="77777777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46F7" w14:textId="77777777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A6DA9" w14:textId="77777777" w:rsidR="00BB4F54" w:rsidRPr="00C73E90" w:rsidRDefault="00BB4F54" w:rsidP="00A4450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6425C62E" w14:textId="77777777" w:rsidR="007348F1" w:rsidRPr="00C73E90" w:rsidRDefault="007348F1">
      <w:pPr>
        <w:rPr>
          <w:rFonts w:cstheme="minorHAnsi"/>
        </w:rPr>
      </w:pPr>
    </w:p>
    <w:p w14:paraId="30807402" w14:textId="44920876" w:rsidR="007348F1" w:rsidRPr="00C73E90" w:rsidRDefault="007348F1">
      <w:pPr>
        <w:rPr>
          <w:rFonts w:cstheme="minorHAnsi"/>
        </w:rPr>
      </w:pPr>
      <w:r w:rsidRPr="00C73E90">
        <w:rPr>
          <w:rFonts w:cstheme="minorHAnsi"/>
        </w:rPr>
        <w:br w:type="page"/>
      </w:r>
    </w:p>
    <w:p w14:paraId="05F1DFA7" w14:textId="77777777" w:rsidR="007348F1" w:rsidRPr="00C73E90" w:rsidRDefault="007348F1">
      <w:pPr>
        <w:rPr>
          <w:rFonts w:cstheme="minorHAnsi"/>
        </w:rPr>
      </w:pPr>
    </w:p>
    <w:tbl>
      <w:tblPr>
        <w:tblW w:w="50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4920"/>
        <w:gridCol w:w="551"/>
        <w:gridCol w:w="551"/>
        <w:gridCol w:w="694"/>
        <w:gridCol w:w="2079"/>
        <w:gridCol w:w="1805"/>
        <w:gridCol w:w="6"/>
        <w:gridCol w:w="3181"/>
        <w:gridCol w:w="6"/>
      </w:tblGrid>
      <w:tr w:rsidR="00A073C1" w:rsidRPr="00C73E90" w14:paraId="034C4867" w14:textId="77777777" w:rsidTr="00605492">
        <w:trPr>
          <w:gridAfter w:val="1"/>
          <w:wAfter w:w="2" w:type="pct"/>
          <w:cantSplit/>
          <w:trHeight w:val="817"/>
          <w:tblHeader/>
        </w:trPr>
        <w:tc>
          <w:tcPr>
            <w:tcW w:w="1893" w:type="pct"/>
            <w:gridSpan w:val="2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27F10178" w14:textId="55408F89" w:rsidR="00640B38" w:rsidRPr="00C73E90" w:rsidRDefault="00640B38" w:rsidP="006379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Punti di controllo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63D2308F" w14:textId="77777777" w:rsidR="00640B38" w:rsidRPr="00C73E90" w:rsidRDefault="00640B38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119DC13B" w14:textId="77777777" w:rsidR="00640B38" w:rsidRPr="00C73E90" w:rsidRDefault="00640B38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6C0AC1C2" w14:textId="3280C651" w:rsidR="00640B38" w:rsidRPr="00C73E90" w:rsidRDefault="00640B38" w:rsidP="003E31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728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73B81AB2" w14:textId="20427BF4" w:rsidR="00640B38" w:rsidRPr="00C73E90" w:rsidRDefault="006130E7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Documentazione di riferimento per il controllo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78E51C2A" w14:textId="4C2C589E" w:rsidR="00640B38" w:rsidRPr="00C73E90" w:rsidRDefault="006130E7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Estremi della documentazione di riferimento</w:t>
            </w:r>
          </w:p>
        </w:tc>
        <w:tc>
          <w:tcPr>
            <w:tcW w:w="1116" w:type="pct"/>
            <w:gridSpan w:val="2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4541AB0F" w14:textId="60E57081" w:rsidR="00640B38" w:rsidRPr="00C73E90" w:rsidRDefault="006130E7" w:rsidP="00646E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Note</w:t>
            </w:r>
          </w:p>
        </w:tc>
      </w:tr>
      <w:tr w:rsidR="00E50538" w:rsidRPr="00C73E90" w14:paraId="47FD9E48" w14:textId="77777777" w:rsidTr="00605492">
        <w:trPr>
          <w:trHeight w:val="568"/>
        </w:trPr>
        <w:tc>
          <w:tcPr>
            <w:tcW w:w="3884" w:type="pct"/>
            <w:gridSpan w:val="8"/>
            <w:shd w:val="clear" w:color="auto" w:fill="B4C6E7" w:themeFill="accent1" w:themeFillTint="66"/>
            <w:vAlign w:val="center"/>
          </w:tcPr>
          <w:p w14:paraId="282E87C1" w14:textId="7DF53F49" w:rsidR="00E50538" w:rsidRPr="00C73E90" w:rsidRDefault="00D35D4A" w:rsidP="00E50538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Parte 1 - </w:t>
            </w:r>
            <w:r w:rsidR="00137A34">
              <w:rPr>
                <w:rFonts w:ascii="Calibri" w:hAnsi="Calibri" w:cs="Calibri"/>
                <w:b/>
                <w:bCs/>
                <w:sz w:val="20"/>
                <w:szCs w:val="20"/>
              </w:rPr>
              <w:t>Procedura di reclutamento</w:t>
            </w:r>
            <w:r w:rsidR="003553C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personale </w:t>
            </w:r>
            <w:r w:rsidR="003553C3" w:rsidRPr="00016D57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ex novo</w:t>
            </w:r>
            <w:r w:rsidR="00016D57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091EDD">
              <w:rPr>
                <w:rFonts w:ascii="Calibri" w:hAnsi="Calibri" w:cs="Calibri"/>
                <w:b/>
                <w:bCs/>
                <w:sz w:val="20"/>
                <w:szCs w:val="20"/>
              </w:rPr>
              <w:t>sui progetti</w:t>
            </w:r>
            <w:r w:rsidR="00016D57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PNRR</w:t>
            </w:r>
          </w:p>
        </w:tc>
        <w:tc>
          <w:tcPr>
            <w:tcW w:w="1116" w:type="pct"/>
            <w:gridSpan w:val="2"/>
            <w:shd w:val="clear" w:color="auto" w:fill="B4C6E7" w:themeFill="accent1" w:themeFillTint="66"/>
            <w:vAlign w:val="center"/>
          </w:tcPr>
          <w:p w14:paraId="1C1AB77B" w14:textId="77777777" w:rsidR="00E50538" w:rsidRPr="00C73E90" w:rsidRDefault="00E50538" w:rsidP="00E50538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0E034D" w:rsidRPr="00C73E90" w14:paraId="4B04F379" w14:textId="77777777" w:rsidTr="002D08B0">
        <w:trPr>
          <w:gridAfter w:val="1"/>
          <w:wAfter w:w="2" w:type="pct"/>
          <w:trHeight w:val="1114"/>
        </w:trPr>
        <w:tc>
          <w:tcPr>
            <w:tcW w:w="170" w:type="pct"/>
            <w:shd w:val="clear" w:color="auto" w:fill="auto"/>
            <w:vAlign w:val="center"/>
          </w:tcPr>
          <w:p w14:paraId="312A8599" w14:textId="1D3BEFD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47540131" w14:textId="700F0E59" w:rsidR="000E034D" w:rsidRPr="00E234F5" w:rsidRDefault="000E034D" w:rsidP="000E034D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Il personale interno</w:t>
            </w:r>
            <w:r w:rsidR="00162AD6" w:rsidRPr="00E234F5">
              <w:rPr>
                <w:rFonts w:eastAsia="Times New Roman" w:cstheme="minorHAnsi"/>
                <w:lang w:eastAsia="it-IT"/>
              </w:rPr>
              <w:t xml:space="preserve"> reclutato</w:t>
            </w:r>
            <w:r w:rsidRPr="00E234F5">
              <w:rPr>
                <w:rFonts w:eastAsia="Times New Roman" w:cstheme="minorHAnsi"/>
                <w:lang w:eastAsia="it-IT"/>
              </w:rPr>
              <w:t xml:space="preserve"> è specificamente destinato a realizzare i progetti/interventi PNRR di cui il Soggetto Attuatore ha la diretta titolarità di attuazione, come previsto dall’articolo 1, comma 1, del decreto-legge del 9 giugno 2021, n.80?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7CBEA0FE" w14:textId="7777777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8333B91" w14:textId="7777777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2080F6EE" w14:textId="7777777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728" w:type="pct"/>
            <w:shd w:val="clear" w:color="auto" w:fill="auto"/>
          </w:tcPr>
          <w:p w14:paraId="0E8DC65B" w14:textId="7BECC23F" w:rsidR="000E034D" w:rsidRPr="00E234F5" w:rsidRDefault="000E034D" w:rsidP="000E034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6FFF45E1" w14:textId="77777777" w:rsidR="000E034D" w:rsidRPr="00E234F5" w:rsidRDefault="000E034D" w:rsidP="000E034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2F28CB1D" w14:textId="77777777" w:rsidR="000E034D" w:rsidRPr="00C73E90" w:rsidRDefault="000E034D" w:rsidP="000E034D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0E034D" w:rsidRPr="00C73E90" w14:paraId="4F28BF05" w14:textId="77777777" w:rsidTr="002D08B0">
        <w:trPr>
          <w:gridAfter w:val="1"/>
          <w:wAfter w:w="2" w:type="pct"/>
          <w:trHeight w:val="1114"/>
        </w:trPr>
        <w:tc>
          <w:tcPr>
            <w:tcW w:w="170" w:type="pct"/>
            <w:shd w:val="clear" w:color="auto" w:fill="auto"/>
            <w:vAlign w:val="center"/>
          </w:tcPr>
          <w:p w14:paraId="77D36D8A" w14:textId="1F6CD41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051E3834" w14:textId="50D61888" w:rsidR="000E034D" w:rsidRPr="00E234F5" w:rsidRDefault="000E034D" w:rsidP="000E034D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 xml:space="preserve">Il reclutamento del personale interno </w:t>
            </w:r>
            <w:r w:rsidR="00E05EE0" w:rsidRPr="00E234F5">
              <w:rPr>
                <w:rFonts w:eastAsia="Times New Roman" w:cstheme="minorHAnsi"/>
                <w:lang w:eastAsia="it-IT"/>
              </w:rPr>
              <w:t>è stato fatto</w:t>
            </w:r>
            <w:r w:rsidRPr="00E234F5">
              <w:rPr>
                <w:rFonts w:eastAsia="Times New Roman" w:cstheme="minorHAnsi"/>
                <w:lang w:eastAsia="it-IT"/>
              </w:rPr>
              <w:t xml:space="preserve"> nei limiti degli importi previsti dalle corrispondenti voci di costo del quadro economico del progetto, come previsto dalla Circolare </w:t>
            </w:r>
            <w:r w:rsidR="00A50272" w:rsidRPr="00E234F5">
              <w:rPr>
                <w:rFonts w:eastAsia="Times New Roman" w:cstheme="minorHAnsi"/>
                <w:lang w:eastAsia="it-IT"/>
              </w:rPr>
              <w:t xml:space="preserve">MEF-RGS </w:t>
            </w:r>
            <w:r w:rsidRPr="00E234F5">
              <w:rPr>
                <w:rFonts w:eastAsia="Times New Roman" w:cstheme="minorHAnsi"/>
                <w:lang w:eastAsia="it-IT"/>
              </w:rPr>
              <w:t>del 18 gennaio 2022, n. 4? In caso di superamento del limite, il soggetto attuatore ha preventivamente richiesto e ricevuto autorizzazione al superamento dei predetti limiti dal Servizio Centrale per il PNRR</w:t>
            </w:r>
            <w:r w:rsidR="00A50272" w:rsidRPr="00E234F5">
              <w:rPr>
                <w:rFonts w:eastAsia="Times New Roman" w:cstheme="minorHAnsi"/>
                <w:lang w:eastAsia="it-IT"/>
              </w:rPr>
              <w:t xml:space="preserve"> oggi Ispettorato Generale per il PNRR</w:t>
            </w:r>
            <w:r w:rsidRPr="00E234F5">
              <w:rPr>
                <w:rFonts w:eastAsia="Times New Roman" w:cstheme="minorHAnsi"/>
                <w:lang w:eastAsia="it-IT"/>
              </w:rPr>
              <w:t>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735EDA1C" w14:textId="7777777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18E25F5B" w14:textId="7777777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3F70F136" w14:textId="7777777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728" w:type="pct"/>
            <w:shd w:val="clear" w:color="auto" w:fill="auto"/>
          </w:tcPr>
          <w:p w14:paraId="6AE28592" w14:textId="6B256E18" w:rsidR="000E034D" w:rsidRPr="00E234F5" w:rsidRDefault="000E034D" w:rsidP="000E034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0F2B33E5" w14:textId="77777777" w:rsidR="000E034D" w:rsidRPr="00E234F5" w:rsidRDefault="000E034D" w:rsidP="000E034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0772836E" w14:textId="77777777" w:rsidR="000E034D" w:rsidRPr="00C73E90" w:rsidRDefault="000E034D" w:rsidP="000E034D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0E034D" w:rsidRPr="00C73E90" w14:paraId="5418A75D" w14:textId="77777777" w:rsidTr="002D08B0">
        <w:trPr>
          <w:gridAfter w:val="1"/>
          <w:wAfter w:w="2" w:type="pct"/>
          <w:trHeight w:val="1114"/>
        </w:trPr>
        <w:tc>
          <w:tcPr>
            <w:tcW w:w="170" w:type="pct"/>
            <w:shd w:val="clear" w:color="auto" w:fill="auto"/>
            <w:vAlign w:val="center"/>
          </w:tcPr>
          <w:p w14:paraId="0A7CFC0D" w14:textId="2D1126B0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77DE3D23" w14:textId="5E02E388" w:rsidR="000E034D" w:rsidRPr="00E234F5" w:rsidRDefault="000E034D" w:rsidP="000E034D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È stata effettuata la verifica di ammissibilità della spesa connessa al reclutamento a carico del PNRR da parte del Soggetto Attuatore di cui all'art. 1, comma 1, del decreto-legge 31 maggio 2021, n. 77</w:t>
            </w:r>
            <w:r w:rsidR="00565872" w:rsidRPr="00E234F5">
              <w:rPr>
                <w:rFonts w:eastAsia="Times New Roman" w:cstheme="minorHAnsi"/>
                <w:lang w:eastAsia="it-IT"/>
              </w:rPr>
              <w:t xml:space="preserve"> e secondo le indicazioni attuative della </w:t>
            </w:r>
            <w:r w:rsidR="00A50272" w:rsidRPr="00E234F5">
              <w:rPr>
                <w:rFonts w:eastAsia="Times New Roman" w:cstheme="minorHAnsi"/>
                <w:lang w:eastAsia="it-IT"/>
              </w:rPr>
              <w:t>Circolare MEF-RGS del 18 gennaio 2022, n. 4</w:t>
            </w:r>
            <w:r w:rsidRPr="00E234F5">
              <w:rPr>
                <w:rFonts w:eastAsia="Times New Roman" w:cstheme="minorHAnsi"/>
                <w:lang w:eastAsia="it-IT"/>
              </w:rPr>
              <w:t>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23DC4D52" w14:textId="7777777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558F01F4" w14:textId="7777777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6A4ACC33" w14:textId="7777777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728" w:type="pct"/>
            <w:shd w:val="clear" w:color="auto" w:fill="auto"/>
          </w:tcPr>
          <w:p w14:paraId="72FDE750" w14:textId="38635768" w:rsidR="000E034D" w:rsidRPr="00E234F5" w:rsidRDefault="00A50272" w:rsidP="000E034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Fabbisogno del Soggetto Attuatore</w:t>
            </w:r>
          </w:p>
          <w:p w14:paraId="5288A335" w14:textId="2E46A354" w:rsidR="00A50272" w:rsidRPr="00E234F5" w:rsidRDefault="00A50272" w:rsidP="000E034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Comunicazione esiti istruttoria MIC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5EEA0A8F" w14:textId="77777777" w:rsidR="000E034D" w:rsidRPr="00E234F5" w:rsidRDefault="000E034D" w:rsidP="000E034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53A3F5C7" w14:textId="77777777" w:rsidR="000E034D" w:rsidRPr="00C73E90" w:rsidRDefault="000E034D" w:rsidP="000E034D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0E034D" w:rsidRPr="00C73E90" w14:paraId="7A218F76" w14:textId="77777777" w:rsidTr="00734EEB">
        <w:trPr>
          <w:gridAfter w:val="1"/>
          <w:wAfter w:w="2" w:type="pct"/>
          <w:trHeight w:val="883"/>
        </w:trPr>
        <w:tc>
          <w:tcPr>
            <w:tcW w:w="170" w:type="pct"/>
            <w:shd w:val="clear" w:color="auto" w:fill="auto"/>
            <w:vAlign w:val="center"/>
          </w:tcPr>
          <w:p w14:paraId="2B8ED163" w14:textId="2B8E46B5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21038CD9" w14:textId="508150BD" w:rsidR="000E034D" w:rsidRPr="00E234F5" w:rsidRDefault="000E034D" w:rsidP="000E034D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La procedura concorsuale è stata svolta secondo le modalità disciplinat</w:t>
            </w:r>
            <w:r w:rsidR="00765DB1" w:rsidRPr="00E234F5">
              <w:rPr>
                <w:rFonts w:eastAsia="Times New Roman" w:cstheme="minorHAnsi"/>
                <w:lang w:eastAsia="it-IT"/>
              </w:rPr>
              <w:t>e</w:t>
            </w:r>
            <w:r w:rsidRPr="00E234F5">
              <w:rPr>
                <w:rFonts w:eastAsia="Times New Roman" w:cstheme="minorHAnsi"/>
                <w:lang w:eastAsia="it-IT"/>
              </w:rPr>
              <w:t xml:space="preserve"> dall’art. 10 del DL 44/2021, convertito, con modificazioni, dalla legge 76/2021?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203F180E" w14:textId="7777777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2F8AA5E8" w14:textId="7777777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750B806E" w14:textId="77777777" w:rsidR="000E034D" w:rsidRPr="00E234F5" w:rsidRDefault="000E034D" w:rsidP="000E034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728" w:type="pct"/>
            <w:shd w:val="clear" w:color="auto" w:fill="auto"/>
          </w:tcPr>
          <w:p w14:paraId="554B0348" w14:textId="77777777" w:rsidR="000E034D" w:rsidRPr="00E234F5" w:rsidRDefault="000E034D" w:rsidP="000E034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39C9BCCB" w14:textId="77777777" w:rsidR="000E034D" w:rsidRPr="00E234F5" w:rsidRDefault="000E034D" w:rsidP="000E034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0B5C9735" w14:textId="77777777" w:rsidR="000E034D" w:rsidRPr="00C73E90" w:rsidRDefault="000E034D" w:rsidP="000E034D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C73E90" w14:paraId="6E07B376" w14:textId="77777777" w:rsidTr="00591C4D">
        <w:trPr>
          <w:gridAfter w:val="1"/>
          <w:wAfter w:w="2" w:type="pct"/>
          <w:trHeight w:val="284"/>
        </w:trPr>
        <w:tc>
          <w:tcPr>
            <w:tcW w:w="170" w:type="pct"/>
            <w:shd w:val="clear" w:color="auto" w:fill="auto"/>
            <w:vAlign w:val="center"/>
          </w:tcPr>
          <w:p w14:paraId="1675AE4D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3BAC8941" w14:textId="0DB4CA59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 xml:space="preserve">La procedura concorsuale è stata resa pubblica e svolta secondo </w:t>
            </w:r>
            <w:r w:rsidR="00591C4D" w:rsidRPr="00E234F5">
              <w:rPr>
                <w:rFonts w:eastAsia="Times New Roman" w:cstheme="minorHAnsi"/>
                <w:lang w:eastAsia="it-IT"/>
              </w:rPr>
              <w:t>l’</w:t>
            </w:r>
            <w:r w:rsidRPr="00E234F5">
              <w:rPr>
                <w:rFonts w:eastAsia="Times New Roman" w:cstheme="minorHAnsi"/>
                <w:lang w:eastAsia="it-IT"/>
              </w:rPr>
              <w:t>ordinament</w:t>
            </w:r>
            <w:r w:rsidR="00591C4D" w:rsidRPr="00E234F5">
              <w:rPr>
                <w:rFonts w:eastAsia="Times New Roman" w:cstheme="minorHAnsi"/>
                <w:lang w:eastAsia="it-IT"/>
              </w:rPr>
              <w:t>o</w:t>
            </w:r>
            <w:r w:rsidRPr="00E234F5">
              <w:rPr>
                <w:rFonts w:eastAsia="Times New Roman" w:cstheme="minorHAnsi"/>
                <w:lang w:eastAsia="it-IT"/>
              </w:rPr>
              <w:t xml:space="preserve"> dell’Amministrazione, nel rispetto della normativa di riferimento?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651A4ED0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D4E775A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06457FDB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728" w:type="pct"/>
            <w:shd w:val="clear" w:color="auto" w:fill="auto"/>
          </w:tcPr>
          <w:p w14:paraId="11A93DC0" w14:textId="77777777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Regolamento interno</w:t>
            </w:r>
          </w:p>
          <w:p w14:paraId="3346A4F7" w14:textId="24B2B423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Procedura di selezione pubblica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3833583F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24CD2B6D" w14:textId="77777777" w:rsidR="009F20B6" w:rsidRPr="00C73E90" w:rsidRDefault="009F20B6" w:rsidP="009F20B6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C73E90" w14:paraId="230FF7CD" w14:textId="77777777" w:rsidTr="006B37F5">
        <w:trPr>
          <w:gridAfter w:val="1"/>
          <w:wAfter w:w="2" w:type="pct"/>
          <w:trHeight w:val="284"/>
        </w:trPr>
        <w:tc>
          <w:tcPr>
            <w:tcW w:w="170" w:type="pct"/>
            <w:shd w:val="clear" w:color="auto" w:fill="auto"/>
            <w:vAlign w:val="center"/>
          </w:tcPr>
          <w:p w14:paraId="061B4706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5F805F2F" w14:textId="67812DAC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È stato predisposto il decreto/determina di approvazione del</w:t>
            </w:r>
            <w:r w:rsidR="00262307" w:rsidRPr="00E234F5">
              <w:rPr>
                <w:rFonts w:eastAsia="Times New Roman" w:cstheme="minorHAnsi"/>
                <w:lang w:eastAsia="it-IT"/>
              </w:rPr>
              <w:t xml:space="preserve"> bando di concorso</w:t>
            </w:r>
            <w:r w:rsidRPr="00E234F5">
              <w:rPr>
                <w:rFonts w:eastAsia="Times New Roman" w:cstheme="minorHAnsi"/>
                <w:lang w:eastAsia="it-IT"/>
              </w:rPr>
              <w:t>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5AD07C24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0B376AC4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68079414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76B55DD5" w14:textId="77777777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Delibera/Determina di approvazione</w:t>
            </w:r>
          </w:p>
          <w:p w14:paraId="05C8A9EC" w14:textId="1113B9CF" w:rsidR="009F20B6" w:rsidRPr="00E234F5" w:rsidRDefault="00262307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Bando di concorso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7E2B705D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63829160" w14:textId="77777777" w:rsidR="009F20B6" w:rsidRPr="00C73E90" w:rsidRDefault="009F20B6" w:rsidP="009F20B6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C73E90" w14:paraId="7A7C9E73" w14:textId="77777777" w:rsidTr="006B37F5">
        <w:trPr>
          <w:gridAfter w:val="1"/>
          <w:wAfter w:w="2" w:type="pct"/>
          <w:trHeight w:val="284"/>
        </w:trPr>
        <w:tc>
          <w:tcPr>
            <w:tcW w:w="170" w:type="pct"/>
            <w:shd w:val="clear" w:color="auto" w:fill="auto"/>
            <w:vAlign w:val="center"/>
          </w:tcPr>
          <w:p w14:paraId="599AB1A6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1E9E245E" w14:textId="0AFE767B" w:rsidR="009F20B6" w:rsidRPr="00E234F5" w:rsidRDefault="00591C4D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 xml:space="preserve">Il bando di concorso </w:t>
            </w:r>
            <w:r w:rsidR="009F20B6" w:rsidRPr="00E234F5">
              <w:rPr>
                <w:rFonts w:eastAsia="Times New Roman" w:cstheme="minorHAnsi"/>
                <w:lang w:eastAsia="it-IT"/>
              </w:rPr>
              <w:t>è stato pubblicato?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33E5F5AD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180ECB49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0A997668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1E749732" w14:textId="27AF7EBE" w:rsidR="009F20B6" w:rsidRPr="00E234F5" w:rsidRDefault="00262307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Bando di concorso</w:t>
            </w:r>
          </w:p>
          <w:p w14:paraId="3C6020D0" w14:textId="79D9273C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 xml:space="preserve">Pubblicazioni 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4ED7ABC5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42E58719" w14:textId="77777777" w:rsidR="009F20B6" w:rsidRPr="00C73E90" w:rsidRDefault="009F20B6" w:rsidP="009F20B6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C73E90" w14:paraId="5064C65F" w14:textId="77777777" w:rsidTr="006B37F5">
        <w:trPr>
          <w:gridAfter w:val="1"/>
          <w:wAfter w:w="2" w:type="pct"/>
          <w:trHeight w:val="421"/>
        </w:trPr>
        <w:tc>
          <w:tcPr>
            <w:tcW w:w="170" w:type="pct"/>
            <w:shd w:val="clear" w:color="auto" w:fill="auto"/>
            <w:vAlign w:val="center"/>
          </w:tcPr>
          <w:p w14:paraId="1C191063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08965F97" w14:textId="31DDD66F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È stata nominata la commissione di valutazione?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0BDDCB1F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56C61EA1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0991F370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3F34C736" w14:textId="17677E87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Atti di nomina della Commissione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66CB2CF2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1B8820F3" w14:textId="77777777" w:rsidR="009F20B6" w:rsidRPr="00C73E90" w:rsidRDefault="009F20B6" w:rsidP="009F20B6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C73E90" w14:paraId="40F98432" w14:textId="77777777" w:rsidTr="006B37F5">
        <w:trPr>
          <w:gridAfter w:val="1"/>
          <w:wAfter w:w="2" w:type="pct"/>
          <w:trHeight w:val="284"/>
        </w:trPr>
        <w:tc>
          <w:tcPr>
            <w:tcW w:w="170" w:type="pct"/>
            <w:shd w:val="clear" w:color="auto" w:fill="auto"/>
            <w:vAlign w:val="center"/>
          </w:tcPr>
          <w:p w14:paraId="76035B0A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79C891E7" w14:textId="26A15B22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Tale nomina è avvenuta successivamente alla scadenza dei termini previsti per la presentazione delle candidature?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1E92541D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6EB1A67D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304CEDF7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1251ED95" w14:textId="786DC7C6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Atti di nomina della Commissione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6C14203A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5B254CA0" w14:textId="77777777" w:rsidR="009F20B6" w:rsidRPr="00C73E90" w:rsidRDefault="009F20B6" w:rsidP="009F20B6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C73E90" w14:paraId="6ECD9651" w14:textId="77777777" w:rsidTr="006B37F5">
        <w:trPr>
          <w:gridAfter w:val="1"/>
          <w:wAfter w:w="2" w:type="pct"/>
          <w:trHeight w:val="479"/>
        </w:trPr>
        <w:tc>
          <w:tcPr>
            <w:tcW w:w="170" w:type="pct"/>
            <w:shd w:val="clear" w:color="auto" w:fill="auto"/>
            <w:vAlign w:val="center"/>
          </w:tcPr>
          <w:p w14:paraId="52AB3D80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0E632C66" w14:textId="78D3DBB6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 xml:space="preserve">È stata verificata l’assenza di incompatibilità dei componenti della </w:t>
            </w:r>
            <w:r w:rsidR="00262307" w:rsidRPr="00E234F5">
              <w:rPr>
                <w:rFonts w:eastAsia="Times New Roman" w:cstheme="minorHAnsi"/>
                <w:lang w:eastAsia="it-IT"/>
              </w:rPr>
              <w:t>C</w:t>
            </w:r>
            <w:r w:rsidRPr="00E234F5">
              <w:rPr>
                <w:rFonts w:eastAsia="Times New Roman" w:cstheme="minorHAnsi"/>
                <w:lang w:eastAsia="it-IT"/>
              </w:rPr>
              <w:t>ommissione?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0DAAF0D1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71E53865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01B17CEC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11121186" w14:textId="2695E2C1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Atti di nomina della Commissione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7D370676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42FFEA55" w14:textId="77777777" w:rsidR="009F20B6" w:rsidRPr="00C73E90" w:rsidRDefault="009F20B6" w:rsidP="009F20B6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C73E90" w14:paraId="240029D2" w14:textId="77777777" w:rsidTr="006B37F5">
        <w:trPr>
          <w:gridAfter w:val="1"/>
          <w:wAfter w:w="2" w:type="pct"/>
          <w:trHeight w:val="794"/>
        </w:trPr>
        <w:tc>
          <w:tcPr>
            <w:tcW w:w="170" w:type="pct"/>
            <w:shd w:val="clear" w:color="auto" w:fill="auto"/>
            <w:vAlign w:val="center"/>
          </w:tcPr>
          <w:p w14:paraId="30EE7572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471C5B7F" w14:textId="65AF61C8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Sono presenti i verbali dai quali si evincano le modalità di valutazione e/o altre modalità di selezione dei partecipanti?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25EF031C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5D571932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716E6CB3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344D118E" w14:textId="7664D200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Verbali di Commissione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0BA73840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2925A38D" w14:textId="77777777" w:rsidR="009F20B6" w:rsidRPr="00C73E90" w:rsidRDefault="009F20B6" w:rsidP="009F20B6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C73E90" w14:paraId="37D2D2BC" w14:textId="77777777" w:rsidTr="006B37F5">
        <w:trPr>
          <w:gridAfter w:val="1"/>
          <w:wAfter w:w="2" w:type="pct"/>
          <w:trHeight w:val="454"/>
        </w:trPr>
        <w:tc>
          <w:tcPr>
            <w:tcW w:w="170" w:type="pct"/>
            <w:shd w:val="clear" w:color="auto" w:fill="auto"/>
            <w:vAlign w:val="center"/>
          </w:tcPr>
          <w:p w14:paraId="7A695E55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3754DAD7" w14:textId="4B7AD033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 xml:space="preserve">In caso di selezione per titoli e colloquio, i colloqui sono avvenuti in seduta pubblica? 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4D5C3C9A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668DB942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66090698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034EEB76" w14:textId="14D93B4B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Convocazione colloqui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05ABB31C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2702F737" w14:textId="77777777" w:rsidR="009F20B6" w:rsidRPr="00C73E90" w:rsidRDefault="009F20B6" w:rsidP="009F20B6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C73E90" w14:paraId="6CE4F852" w14:textId="77777777" w:rsidTr="006B37F5">
        <w:trPr>
          <w:gridAfter w:val="1"/>
          <w:wAfter w:w="2" w:type="pct"/>
          <w:trHeight w:val="454"/>
        </w:trPr>
        <w:tc>
          <w:tcPr>
            <w:tcW w:w="170" w:type="pct"/>
            <w:shd w:val="clear" w:color="auto" w:fill="auto"/>
            <w:vAlign w:val="center"/>
          </w:tcPr>
          <w:p w14:paraId="306DE141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0267367C" w14:textId="662B55D2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La convocazione dei candidati idonei al colloquio è stata pubblicata?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4CA1EB8B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7AD60BB0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008B47C4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7A4CE22C" w14:textId="2F2F0225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Pubblicazione convocazione colloqui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728DA61F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3F2AED78" w14:textId="77777777" w:rsidR="009F20B6" w:rsidRPr="00C73E90" w:rsidRDefault="009F20B6" w:rsidP="009F20B6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C73E90" w14:paraId="6F93DCDC" w14:textId="77777777" w:rsidTr="006B37F5">
        <w:trPr>
          <w:gridAfter w:val="1"/>
          <w:wAfter w:w="2" w:type="pct"/>
          <w:trHeight w:val="454"/>
        </w:trPr>
        <w:tc>
          <w:tcPr>
            <w:tcW w:w="170" w:type="pct"/>
            <w:shd w:val="clear" w:color="auto" w:fill="auto"/>
            <w:vAlign w:val="center"/>
          </w:tcPr>
          <w:p w14:paraId="74E3DABF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644BB94F" w14:textId="7266B8F9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È stata pubblicata la graduatoria dei vincitori?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48110981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50A672BA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1C8C33BF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49A9E8A0" w14:textId="477D6D7B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632" w:type="pct"/>
            <w:shd w:val="clear" w:color="auto" w:fill="auto"/>
            <w:vAlign w:val="center"/>
          </w:tcPr>
          <w:p w14:paraId="164E0B7C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4B1B40DB" w14:textId="77777777" w:rsidR="009F20B6" w:rsidRPr="00C73E90" w:rsidRDefault="009F20B6" w:rsidP="009F20B6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C73E90" w14:paraId="4C0715D8" w14:textId="77777777" w:rsidTr="006B37F5">
        <w:trPr>
          <w:gridAfter w:val="1"/>
          <w:wAfter w:w="2" w:type="pct"/>
          <w:trHeight w:val="454"/>
        </w:trPr>
        <w:tc>
          <w:tcPr>
            <w:tcW w:w="170" w:type="pct"/>
            <w:shd w:val="clear" w:color="auto" w:fill="auto"/>
            <w:vAlign w:val="center"/>
          </w:tcPr>
          <w:p w14:paraId="2ACF26FA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681703AF" w14:textId="31ADAD2D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È presente il decreto/determina di approvazione del/dei vincitore/i?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55F5399F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BB07BED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7C8F13E7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17FB78D6" w14:textId="69C52339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Determina/Decreto approvazione vincitori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25575D38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239FFF05" w14:textId="77777777" w:rsidR="009F20B6" w:rsidRPr="00C73E90" w:rsidRDefault="009F20B6" w:rsidP="009F20B6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C73E90" w14:paraId="47F3801E" w14:textId="77777777" w:rsidTr="006B37F5">
        <w:trPr>
          <w:gridAfter w:val="1"/>
          <w:wAfter w:w="2" w:type="pct"/>
          <w:trHeight w:val="454"/>
        </w:trPr>
        <w:tc>
          <w:tcPr>
            <w:tcW w:w="170" w:type="pct"/>
            <w:shd w:val="clear" w:color="auto" w:fill="auto"/>
            <w:vAlign w:val="center"/>
          </w:tcPr>
          <w:p w14:paraId="6428145D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70A21E68" w14:textId="48E5BC3F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Nella documentazione relativa alla procedura di reclutamento è stato indicato il Codice unico di progetto (CUP)?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167567D5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11D0729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41A86CE3" w14:textId="77777777" w:rsidR="009F20B6" w:rsidRPr="00E234F5" w:rsidRDefault="009F20B6" w:rsidP="009F20B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13C90EB7" w14:textId="77777777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 xml:space="preserve">Bando </w:t>
            </w:r>
          </w:p>
          <w:p w14:paraId="23464E89" w14:textId="77777777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Determina</w:t>
            </w:r>
          </w:p>
          <w:p w14:paraId="5B3F9F41" w14:textId="77777777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Altro</w:t>
            </w:r>
          </w:p>
          <w:p w14:paraId="756614C2" w14:textId="32CD7760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Contratto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68373D93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2A422E35" w14:textId="77777777" w:rsidR="009F20B6" w:rsidRPr="00C73E90" w:rsidRDefault="009F20B6" w:rsidP="009F20B6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262307" w:rsidRPr="00C73E90" w14:paraId="747EB0BB" w14:textId="77777777" w:rsidTr="006B37F5">
        <w:trPr>
          <w:gridAfter w:val="1"/>
          <w:wAfter w:w="2" w:type="pct"/>
          <w:trHeight w:val="600"/>
        </w:trPr>
        <w:tc>
          <w:tcPr>
            <w:tcW w:w="170" w:type="pct"/>
            <w:shd w:val="clear" w:color="auto" w:fill="auto"/>
            <w:vAlign w:val="center"/>
          </w:tcPr>
          <w:p w14:paraId="0FCF7E46" w14:textId="77777777" w:rsidR="00262307" w:rsidRPr="00E234F5" w:rsidRDefault="00262307" w:rsidP="00591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262BEC7E" w14:textId="0D80A7C0" w:rsidR="00262307" w:rsidRPr="00E234F5" w:rsidRDefault="00262307" w:rsidP="006B37F5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L’Amministrazione ha proceduto all’assunzione a tempo</w:t>
            </w:r>
            <w:r w:rsidR="006B37F5">
              <w:rPr>
                <w:rFonts w:eastAsia="Times New Roman" w:cstheme="minorHAnsi"/>
                <w:lang w:eastAsia="it-IT"/>
              </w:rPr>
              <w:t xml:space="preserve"> </w:t>
            </w:r>
            <w:r w:rsidRPr="00E234F5">
              <w:rPr>
                <w:rFonts w:eastAsia="Times New Roman" w:cstheme="minorHAnsi"/>
                <w:lang w:eastAsia="it-IT"/>
              </w:rPr>
              <w:t>Determinato, mediante utilizzo di graduatorie concorsuali</w:t>
            </w:r>
            <w:r w:rsidR="006B37F5">
              <w:rPr>
                <w:rFonts w:eastAsia="Times New Roman" w:cstheme="minorHAnsi"/>
                <w:lang w:eastAsia="it-IT"/>
              </w:rPr>
              <w:t xml:space="preserve"> </w:t>
            </w:r>
            <w:r w:rsidRPr="00E234F5">
              <w:rPr>
                <w:rFonts w:eastAsia="Times New Roman" w:cstheme="minorHAnsi"/>
                <w:lang w:eastAsia="it-IT"/>
              </w:rPr>
              <w:t xml:space="preserve">vigenti anche di concorsi per assunzioni a tempo determinato, ai sensi dell’art. 1, comma 14 del decreto-legge del 9 giugno 2021, n.80, convertito dalla Legge 6 agosto 2021, n.113 e </w:t>
            </w:r>
            <w:proofErr w:type="spellStart"/>
            <w:r w:rsidRPr="00E234F5">
              <w:rPr>
                <w:rFonts w:eastAsia="Times New Roman" w:cstheme="minorHAnsi"/>
                <w:lang w:eastAsia="it-IT"/>
              </w:rPr>
              <w:t>smi</w:t>
            </w:r>
            <w:proofErr w:type="spellEnd"/>
            <w:r w:rsidRPr="00E234F5">
              <w:rPr>
                <w:rFonts w:eastAsia="Times New Roman" w:cstheme="minorHAnsi"/>
                <w:lang w:eastAsia="it-IT"/>
              </w:rPr>
              <w:t>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7E1C65ED" w14:textId="77777777" w:rsidR="00262307" w:rsidRPr="00E234F5" w:rsidRDefault="00262307" w:rsidP="00591C4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227F323B" w14:textId="77777777" w:rsidR="00262307" w:rsidRPr="00E234F5" w:rsidRDefault="00262307" w:rsidP="00591C4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04B6C21A" w14:textId="77777777" w:rsidR="00262307" w:rsidRPr="00E234F5" w:rsidRDefault="00262307" w:rsidP="00591C4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7241098D" w14:textId="759E4CFF" w:rsidR="00262307" w:rsidRPr="00E234F5" w:rsidRDefault="006B37F5" w:rsidP="00591C4D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Documentazione afferente le </w:t>
            </w:r>
            <w:proofErr w:type="spellStart"/>
            <w:r>
              <w:rPr>
                <w:rFonts w:eastAsia="Times New Roman" w:cstheme="minorHAnsi"/>
                <w:lang w:eastAsia="it-IT"/>
              </w:rPr>
              <w:t>gradautorie</w:t>
            </w:r>
            <w:proofErr w:type="spellEnd"/>
          </w:p>
        </w:tc>
        <w:tc>
          <w:tcPr>
            <w:tcW w:w="632" w:type="pct"/>
            <w:shd w:val="clear" w:color="auto" w:fill="auto"/>
            <w:vAlign w:val="center"/>
          </w:tcPr>
          <w:p w14:paraId="44186992" w14:textId="77777777" w:rsidR="00262307" w:rsidRPr="00E234F5" w:rsidRDefault="00262307" w:rsidP="00591C4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7796EFE9" w14:textId="77777777" w:rsidR="00262307" w:rsidRPr="00C73E90" w:rsidRDefault="00262307" w:rsidP="00591C4D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591C4D" w:rsidRPr="00C73E90" w14:paraId="70B3A3BA" w14:textId="77777777" w:rsidTr="00591C4D">
        <w:trPr>
          <w:gridAfter w:val="1"/>
          <w:wAfter w:w="2" w:type="pct"/>
          <w:trHeight w:val="873"/>
        </w:trPr>
        <w:tc>
          <w:tcPr>
            <w:tcW w:w="170" w:type="pct"/>
            <w:shd w:val="clear" w:color="auto" w:fill="auto"/>
            <w:vAlign w:val="center"/>
          </w:tcPr>
          <w:p w14:paraId="3BBA65B2" w14:textId="77777777" w:rsidR="00591C4D" w:rsidRPr="00E234F5" w:rsidRDefault="00591C4D" w:rsidP="00591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78DC224C" w14:textId="086FE067" w:rsidR="00591C4D" w:rsidRPr="00E234F5" w:rsidRDefault="00591C4D" w:rsidP="00591C4D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Il contratto di lavoro a tempo determinato stipulato per la realizzazione di progetti/interventi PNRR è riferito ad un periodo complessivo anche superiore a 36 mesi, ma non eccedente la durata di attuazione dei progetti di competenza del Soggetto Attuatore e comunque non eccedente il 31 dicembre 2026, come previsto dall’articolo 1, comma 1, del decreto-legge del 9 giugno 2021, n.80?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301CA623" w14:textId="77777777" w:rsidR="00591C4D" w:rsidRPr="00E234F5" w:rsidRDefault="00591C4D" w:rsidP="00591C4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561E4F2D" w14:textId="77777777" w:rsidR="00591C4D" w:rsidRPr="00E234F5" w:rsidRDefault="00591C4D" w:rsidP="00591C4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63D04F9B" w14:textId="77777777" w:rsidR="00591C4D" w:rsidRPr="00E234F5" w:rsidRDefault="00591C4D" w:rsidP="00591C4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  <w:vAlign w:val="center"/>
          </w:tcPr>
          <w:p w14:paraId="498ADA7B" w14:textId="1765DE72" w:rsidR="00591C4D" w:rsidRPr="00E234F5" w:rsidRDefault="00591C4D" w:rsidP="00591C4D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Contratto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6EEC6D1C" w14:textId="77777777" w:rsidR="00591C4D" w:rsidRPr="00E234F5" w:rsidRDefault="00591C4D" w:rsidP="00591C4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7F22AF7F" w14:textId="77777777" w:rsidR="00591C4D" w:rsidRPr="00C73E90" w:rsidRDefault="00591C4D" w:rsidP="00591C4D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591C4D" w:rsidRPr="00C73E90" w14:paraId="55E8AC07" w14:textId="77777777" w:rsidTr="00591C4D">
        <w:trPr>
          <w:gridAfter w:val="1"/>
          <w:wAfter w:w="2" w:type="pct"/>
          <w:trHeight w:val="873"/>
        </w:trPr>
        <w:tc>
          <w:tcPr>
            <w:tcW w:w="170" w:type="pct"/>
            <w:shd w:val="clear" w:color="auto" w:fill="auto"/>
            <w:vAlign w:val="center"/>
          </w:tcPr>
          <w:p w14:paraId="310AFE49" w14:textId="77777777" w:rsidR="00591C4D" w:rsidRPr="00E234F5" w:rsidRDefault="00591C4D" w:rsidP="00591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0DCA0E57" w14:textId="470075C8" w:rsidR="00591C4D" w:rsidRPr="00E234F5" w:rsidRDefault="00591C4D" w:rsidP="00591C4D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I contratti stipulati indicano il progetto del PNRR al quale è riferita la prestazione lavorativa, come previsto dall’articolo 1, comma 1, del decreto-legge del 9 giugno 2021, n.80?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1B94CE97" w14:textId="77777777" w:rsidR="00591C4D" w:rsidRPr="00E234F5" w:rsidRDefault="00591C4D" w:rsidP="00591C4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6C62610" w14:textId="77777777" w:rsidR="00591C4D" w:rsidRPr="00E234F5" w:rsidRDefault="00591C4D" w:rsidP="00591C4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6AAEF7EC" w14:textId="77777777" w:rsidR="00591C4D" w:rsidRPr="00E234F5" w:rsidRDefault="00591C4D" w:rsidP="00591C4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</w:tcPr>
          <w:p w14:paraId="5569F6D8" w14:textId="1807A1B1" w:rsidR="00591C4D" w:rsidRPr="00E234F5" w:rsidRDefault="00591C4D" w:rsidP="00591C4D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Contratto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5D2F9BB3" w14:textId="77777777" w:rsidR="00591C4D" w:rsidRPr="00E234F5" w:rsidRDefault="00591C4D" w:rsidP="00591C4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06751D10" w14:textId="77777777" w:rsidR="00591C4D" w:rsidRPr="00C73E90" w:rsidRDefault="00591C4D" w:rsidP="00591C4D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591C4D" w:rsidRPr="00C73E90" w14:paraId="4E5DDE1A" w14:textId="77777777" w:rsidTr="00591C4D">
        <w:trPr>
          <w:gridAfter w:val="1"/>
          <w:wAfter w:w="2" w:type="pct"/>
          <w:trHeight w:val="873"/>
        </w:trPr>
        <w:tc>
          <w:tcPr>
            <w:tcW w:w="170" w:type="pct"/>
            <w:shd w:val="clear" w:color="auto" w:fill="auto"/>
            <w:vAlign w:val="center"/>
          </w:tcPr>
          <w:p w14:paraId="546DBE2C" w14:textId="77777777" w:rsidR="00591C4D" w:rsidRPr="00E234F5" w:rsidRDefault="00591C4D" w:rsidP="00591C4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723" w:type="pct"/>
            <w:shd w:val="clear" w:color="auto" w:fill="auto"/>
            <w:vAlign w:val="center"/>
          </w:tcPr>
          <w:p w14:paraId="11257B59" w14:textId="77B3537E" w:rsidR="00591C4D" w:rsidRPr="00E234F5" w:rsidRDefault="00591C4D" w:rsidP="00591C4D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 xml:space="preserve">È prevista la possibilità di rinnovo o proroga dei contratti, anche per una durata diversa da quella iniziale, per non più di una volta, come previsto dall’articolo 1, comma 1, del decreto-legge del 9 giugno 2021, n.80? </w:t>
            </w:r>
          </w:p>
        </w:tc>
        <w:tc>
          <w:tcPr>
            <w:tcW w:w="193" w:type="pct"/>
            <w:shd w:val="clear" w:color="auto" w:fill="auto"/>
            <w:vAlign w:val="center"/>
          </w:tcPr>
          <w:p w14:paraId="65F9C53E" w14:textId="77777777" w:rsidR="00591C4D" w:rsidRPr="00E234F5" w:rsidRDefault="00591C4D" w:rsidP="00591C4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A10D967" w14:textId="77777777" w:rsidR="00591C4D" w:rsidRPr="00E234F5" w:rsidRDefault="00591C4D" w:rsidP="00591C4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14:paraId="33712441" w14:textId="77777777" w:rsidR="00591C4D" w:rsidRPr="00E234F5" w:rsidRDefault="00591C4D" w:rsidP="00591C4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shd w:val="clear" w:color="auto" w:fill="auto"/>
          </w:tcPr>
          <w:p w14:paraId="1688914E" w14:textId="77D2B7AC" w:rsidR="00591C4D" w:rsidRPr="00E234F5" w:rsidRDefault="00591C4D" w:rsidP="00591C4D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Contratto</w:t>
            </w:r>
          </w:p>
        </w:tc>
        <w:tc>
          <w:tcPr>
            <w:tcW w:w="632" w:type="pct"/>
            <w:shd w:val="clear" w:color="auto" w:fill="auto"/>
            <w:vAlign w:val="center"/>
          </w:tcPr>
          <w:p w14:paraId="103B1FF3" w14:textId="77777777" w:rsidR="00591C4D" w:rsidRPr="00E234F5" w:rsidRDefault="00591C4D" w:rsidP="00591C4D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16" w:type="pct"/>
            <w:gridSpan w:val="2"/>
            <w:vAlign w:val="center"/>
          </w:tcPr>
          <w:p w14:paraId="4745731C" w14:textId="77777777" w:rsidR="00591C4D" w:rsidRPr="00C73E90" w:rsidRDefault="00591C4D" w:rsidP="00591C4D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CC06A3" w14:paraId="241FD892" w14:textId="77777777" w:rsidTr="00591C4D">
        <w:trPr>
          <w:gridAfter w:val="1"/>
          <w:wAfter w:w="2" w:type="pct"/>
          <w:trHeight w:val="298"/>
        </w:trPr>
        <w:tc>
          <w:tcPr>
            <w:tcW w:w="4998" w:type="pct"/>
            <w:gridSpan w:val="9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01F8436" w14:textId="461EBAEC" w:rsidR="009F20B6" w:rsidRPr="00E234F5" w:rsidRDefault="009F20B6" w:rsidP="009F20B6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E234F5">
              <w:rPr>
                <w:rFonts w:cstheme="minorHAnsi"/>
                <w:b/>
                <w:bCs/>
              </w:rPr>
              <w:t xml:space="preserve">Parte 2 – SPESA RENDICONTATA A COSTI REALI </w:t>
            </w:r>
          </w:p>
        </w:tc>
      </w:tr>
      <w:tr w:rsidR="009F20B6" w:rsidRPr="00687EB3" w14:paraId="54F7E775" w14:textId="77777777" w:rsidTr="00591C4D">
        <w:trPr>
          <w:gridAfter w:val="1"/>
          <w:wAfter w:w="2" w:type="pct"/>
          <w:trHeight w:val="298"/>
        </w:trPr>
        <w:tc>
          <w:tcPr>
            <w:tcW w:w="1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D6212" w14:textId="77777777" w:rsidR="009F20B6" w:rsidRPr="00E234F5" w:rsidRDefault="009F20B6" w:rsidP="009F20B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CFCD7" w14:textId="10C343D7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È presente il prospetto riepilogativo firmato dal Dirigente responsabile che, per ogni dipendente impiegato nel progetto, riporta:</w:t>
            </w:r>
          </w:p>
          <w:p w14:paraId="383CA1D7" w14:textId="77777777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a) la retribuzione mensile annua su base contrattuale?</w:t>
            </w:r>
          </w:p>
          <w:p w14:paraId="091997DD" w14:textId="77777777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b) la retribuzione differita mensile annua (rateo TFR, 13esima e 14esima)?</w:t>
            </w:r>
          </w:p>
          <w:p w14:paraId="35E3BC32" w14:textId="77777777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c) il relativo ammontare annuo degli oneri sociali e fiscali?</w:t>
            </w:r>
          </w:p>
          <w:p w14:paraId="7CB7ABDE" w14:textId="77777777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d) Il numero annuo di ore lavorabili mensili previste da contratto?</w:t>
            </w:r>
          </w:p>
          <w:p w14:paraId="5AF834D7" w14:textId="21C280E1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e) il numero di ore di imputazione a progetto?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</w:tcPr>
          <w:p w14:paraId="7F1006F3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</w:tcPr>
          <w:p w14:paraId="24E7993B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</w:tcPr>
          <w:p w14:paraId="63EE3723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  <w:shd w:val="clear" w:color="auto" w:fill="auto"/>
          </w:tcPr>
          <w:p w14:paraId="44C6173A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75D9EB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16" w:type="pct"/>
            <w:gridSpan w:val="2"/>
            <w:tcBorders>
              <w:bottom w:val="single" w:sz="4" w:space="0" w:color="auto"/>
            </w:tcBorders>
            <w:vAlign w:val="center"/>
          </w:tcPr>
          <w:p w14:paraId="0A360203" w14:textId="77777777" w:rsidR="009F20B6" w:rsidRPr="00687EB3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687EB3" w14:paraId="71DDF002" w14:textId="77777777" w:rsidTr="00591C4D">
        <w:trPr>
          <w:gridAfter w:val="1"/>
          <w:wAfter w:w="2" w:type="pct"/>
          <w:trHeight w:val="298"/>
        </w:trPr>
        <w:tc>
          <w:tcPr>
            <w:tcW w:w="1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53356B" w14:textId="77777777" w:rsidR="009F20B6" w:rsidRPr="00E234F5" w:rsidRDefault="009F20B6" w:rsidP="009F20B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500B4" w14:textId="0E4F9C1A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Sono presenti i cedolini paga quietanzati, annullati esclusivamente per la parte di retribuzione comprensiva degli oneri sociali e fiscali a carico del lavoratore, espressamente dettagliati?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</w:tcPr>
          <w:p w14:paraId="7368B337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</w:tcPr>
          <w:p w14:paraId="12B03DBB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</w:tcPr>
          <w:p w14:paraId="0E3CEAA8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2D997" w14:textId="297AF454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Cedolini paga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62564A" w14:textId="77110838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16" w:type="pct"/>
            <w:gridSpan w:val="2"/>
            <w:tcBorders>
              <w:bottom w:val="single" w:sz="4" w:space="0" w:color="auto"/>
            </w:tcBorders>
            <w:vAlign w:val="center"/>
          </w:tcPr>
          <w:p w14:paraId="219525F5" w14:textId="77777777" w:rsidR="009F20B6" w:rsidRPr="00687EB3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687EB3" w14:paraId="27C96AFD" w14:textId="77777777" w:rsidTr="00591C4D">
        <w:trPr>
          <w:gridAfter w:val="1"/>
          <w:wAfter w:w="2" w:type="pct"/>
          <w:trHeight w:val="298"/>
        </w:trPr>
        <w:tc>
          <w:tcPr>
            <w:tcW w:w="1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5AD0C" w14:textId="77777777" w:rsidR="009F20B6" w:rsidRPr="00E234F5" w:rsidRDefault="009F20B6" w:rsidP="009F20B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CA112" w14:textId="0A3389A8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Ai fini della contabilizzazione della spesa, è stato considerato il costo mensile lordo della retribuzione, ottenuto dalla somma della retribuzione mensile lorda (comprensiva della quota degli oneri previdenziali e assistenziali nonché delle ritenute fiscali a carico del lavoratore), della retribuzione differita (rateo TFR, 13esima e 14esima) e degli oneri previdenziali ed assistenziali a carico dell’Amministrazione (e non compresi in busta paga), e lo stesso è stato commisurato al numero di ore dedicate alla realizzazione dell’operazione cofinanziata, dividendo per le ore lavorative mensili previste da contratto?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</w:tcPr>
          <w:p w14:paraId="065BDED3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</w:tcPr>
          <w:p w14:paraId="0D7FE95F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</w:tcPr>
          <w:p w14:paraId="7F289522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FBFFD3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Prospetto di calcolo del costo rendicontato</w:t>
            </w:r>
          </w:p>
          <w:p w14:paraId="52EE3F53" w14:textId="1A9227AB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DSAN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00244D" w14:textId="6375515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16" w:type="pct"/>
            <w:gridSpan w:val="2"/>
            <w:tcBorders>
              <w:bottom w:val="single" w:sz="4" w:space="0" w:color="auto"/>
            </w:tcBorders>
            <w:vAlign w:val="center"/>
          </w:tcPr>
          <w:p w14:paraId="357D6CF3" w14:textId="77777777" w:rsidR="009F20B6" w:rsidRPr="00687EB3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687EB3" w14:paraId="207DDB66" w14:textId="77777777" w:rsidTr="00591C4D">
        <w:trPr>
          <w:gridAfter w:val="1"/>
          <w:wAfter w:w="2" w:type="pct"/>
          <w:trHeight w:val="298"/>
        </w:trPr>
        <w:tc>
          <w:tcPr>
            <w:tcW w:w="1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387B6" w14:textId="77777777" w:rsidR="009F20B6" w:rsidRPr="00E234F5" w:rsidRDefault="009F20B6" w:rsidP="009F20B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A29D6" w14:textId="0FF6D8F5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È stato fornito il prospetto di calcolo del costo orario per ciascuna risorsa impegnata sul progetto e il metodo di calcolo rispetta quanto approvato dall’</w:t>
            </w:r>
            <w:proofErr w:type="spellStart"/>
            <w:r w:rsidRPr="00E234F5">
              <w:rPr>
                <w:rFonts w:eastAsia="Times New Roman" w:cstheme="minorHAnsi"/>
                <w:lang w:eastAsia="it-IT"/>
              </w:rPr>
              <w:t>AdG</w:t>
            </w:r>
            <w:proofErr w:type="spellEnd"/>
            <w:r w:rsidRPr="00E234F5">
              <w:rPr>
                <w:rFonts w:eastAsia="Times New Roman" w:cstheme="minorHAnsi"/>
                <w:lang w:eastAsia="it-IT"/>
              </w:rPr>
              <w:t xml:space="preserve"> e previsto nelle linee guida/manualistica fornite dalla stessa?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</w:tcPr>
          <w:p w14:paraId="7593AC9D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</w:tcPr>
          <w:p w14:paraId="3D51F3E1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</w:tcPr>
          <w:p w14:paraId="0C05C77F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089D77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 xml:space="preserve">Prospetto di calcolo del costo orario rendicontato </w:t>
            </w:r>
          </w:p>
          <w:p w14:paraId="54C314EC" w14:textId="1A379FE6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Linee guida/manualistica di riferimento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68E01" w14:textId="26BE6055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16" w:type="pct"/>
            <w:gridSpan w:val="2"/>
            <w:tcBorders>
              <w:bottom w:val="single" w:sz="4" w:space="0" w:color="auto"/>
            </w:tcBorders>
            <w:vAlign w:val="center"/>
          </w:tcPr>
          <w:p w14:paraId="2582A843" w14:textId="77777777" w:rsidR="009F20B6" w:rsidRPr="00687EB3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9F20B6" w:rsidRPr="00687EB3" w14:paraId="43A2ACF1" w14:textId="77777777" w:rsidTr="00591C4D">
        <w:trPr>
          <w:gridAfter w:val="1"/>
          <w:wAfter w:w="2" w:type="pct"/>
          <w:trHeight w:val="298"/>
        </w:trPr>
        <w:tc>
          <w:tcPr>
            <w:tcW w:w="1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085CBF" w14:textId="77777777" w:rsidR="009F20B6" w:rsidRPr="00E234F5" w:rsidRDefault="009F20B6" w:rsidP="009F20B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B33646" w14:textId="77777777" w:rsidR="009F20B6" w:rsidRPr="00E234F5" w:rsidRDefault="009F20B6" w:rsidP="009F20B6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La documentazione attestante il pagamento dei compensi al dipendente è corredata di:</w:t>
            </w:r>
          </w:p>
          <w:p w14:paraId="5B35D6FF" w14:textId="77777777" w:rsidR="009F20B6" w:rsidRPr="00E234F5" w:rsidRDefault="009F20B6" w:rsidP="009F20B6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430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Documenti attestanti il pagamento netto a favore del dipendente ovvero Bonifico, assegno circolare o assegno bancario non trasferibile dal quale si evinca l’importo ed il nominativo del percipiente, corredato da estratto conto bancario attestante l’effettivo e definitivo esborso finanziario?</w:t>
            </w:r>
          </w:p>
          <w:p w14:paraId="3B85DDFD" w14:textId="77777777" w:rsidR="009F20B6" w:rsidRPr="00E234F5" w:rsidRDefault="009F20B6" w:rsidP="009F20B6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430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Mandato di pagamento quietanzato dall’istituto bancario cassiere e/o tesoriere?</w:t>
            </w:r>
          </w:p>
          <w:p w14:paraId="19A1F539" w14:textId="77777777" w:rsidR="009F20B6" w:rsidRPr="00E234F5" w:rsidRDefault="009F20B6" w:rsidP="009F20B6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430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nel caso di Mandati cumulativi: dichiarazione sostitutiva di atto notorio (DSAN) a firma del dirigente competente corredata da apposito prospetto di dettaglio da cui si evincono i nominativi del personale?</w:t>
            </w:r>
          </w:p>
          <w:p w14:paraId="7571676E" w14:textId="77777777" w:rsidR="009F20B6" w:rsidRPr="00E234F5" w:rsidRDefault="009F20B6" w:rsidP="009F20B6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430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Documenti attestanti il pagamento dei contributi previdenziali, ritenute fiscali ed oneri sociali (es. Modelli DM10)?</w:t>
            </w:r>
          </w:p>
          <w:p w14:paraId="2BDAC874" w14:textId="18FB22C4" w:rsidR="009F20B6" w:rsidRPr="00E234F5" w:rsidRDefault="009F20B6" w:rsidP="009F20B6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430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nel caso di mandati cumulativi: dichiarazione sostitutiva di atto notorio (DSAN) a firma del dirigente competente corredata da apposito prospetto di raccordo degli F24 che evidenzi - nel dettaglio - la quota di competenza (ritenute/oneri e contributi sociali) relativa al personale dedicato al progetto?</w:t>
            </w: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</w:tcPr>
          <w:p w14:paraId="0348E568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3" w:type="pct"/>
            <w:tcBorders>
              <w:bottom w:val="single" w:sz="4" w:space="0" w:color="auto"/>
            </w:tcBorders>
            <w:shd w:val="clear" w:color="auto" w:fill="auto"/>
          </w:tcPr>
          <w:p w14:paraId="1E958367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</w:tcPr>
          <w:p w14:paraId="68DEB7DF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0531C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 xml:space="preserve">Modelli DM10 </w:t>
            </w:r>
          </w:p>
          <w:p w14:paraId="10310FDF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DSAN con eventuale prospetto di dettaglio (nel caso di mandati cumulativi)</w:t>
            </w:r>
          </w:p>
          <w:p w14:paraId="453AA86A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Bonifici, assegni circolari o assegni bancari non trasferibili</w:t>
            </w:r>
          </w:p>
          <w:p w14:paraId="765BD281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Estratto conto</w:t>
            </w:r>
          </w:p>
          <w:p w14:paraId="3BA7A390" w14:textId="77777777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Mandato di pagamento quietanzato</w:t>
            </w:r>
          </w:p>
          <w:p w14:paraId="4340D25C" w14:textId="293A992A" w:rsidR="009F20B6" w:rsidRPr="00E234F5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E234F5">
              <w:rPr>
                <w:rFonts w:eastAsia="Times New Roman" w:cstheme="minorHAnsi"/>
                <w:lang w:eastAsia="it-IT"/>
              </w:rPr>
              <w:t>F24 (con eventuale DSAN e prospetto di raccordo allegato)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D2DFED" w14:textId="70825BAB" w:rsidR="009F20B6" w:rsidRPr="00E234F5" w:rsidRDefault="009F20B6" w:rsidP="00E234F5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16" w:type="pct"/>
            <w:gridSpan w:val="2"/>
            <w:tcBorders>
              <w:bottom w:val="single" w:sz="4" w:space="0" w:color="auto"/>
            </w:tcBorders>
            <w:vAlign w:val="center"/>
          </w:tcPr>
          <w:p w14:paraId="3CE54C08" w14:textId="77777777" w:rsidR="009F20B6" w:rsidRPr="00687EB3" w:rsidRDefault="009F20B6" w:rsidP="009F20B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0CF56672" w14:textId="64700366" w:rsidR="00A073C1" w:rsidRPr="00C73E90" w:rsidRDefault="00A073C1" w:rsidP="00832ACF">
      <w:pPr>
        <w:rPr>
          <w:rFonts w:cstheme="minorHAnsi"/>
        </w:rPr>
      </w:pPr>
    </w:p>
    <w:tbl>
      <w:tblPr>
        <w:tblStyle w:val="Grigliatabella"/>
        <w:tblW w:w="0" w:type="auto"/>
        <w:tblInd w:w="-572" w:type="dxa"/>
        <w:tblLook w:val="04A0" w:firstRow="1" w:lastRow="0" w:firstColumn="1" w:lastColumn="0" w:noHBand="0" w:noVBand="1"/>
      </w:tblPr>
      <w:tblGrid>
        <w:gridCol w:w="8789"/>
        <w:gridCol w:w="1028"/>
        <w:gridCol w:w="5032"/>
      </w:tblGrid>
      <w:tr w:rsidR="004D15C0" w:rsidRPr="00C73E90" w14:paraId="01C0CFCA" w14:textId="77777777" w:rsidTr="004D15C0">
        <w:trPr>
          <w:trHeight w:val="373"/>
        </w:trPr>
        <w:tc>
          <w:tcPr>
            <w:tcW w:w="14849" w:type="dxa"/>
            <w:gridSpan w:val="3"/>
            <w:shd w:val="clear" w:color="auto" w:fill="8EAADB" w:themeFill="accent1" w:themeFillTint="99"/>
            <w:vAlign w:val="center"/>
            <w:hideMark/>
          </w:tcPr>
          <w:p w14:paraId="034178B8" w14:textId="77777777" w:rsidR="004D15C0" w:rsidRPr="00C73E90" w:rsidRDefault="004D15C0" w:rsidP="004D15C0">
            <w:pPr>
              <w:jc w:val="center"/>
              <w:rPr>
                <w:rFonts w:cstheme="minorHAnsi"/>
                <w:b/>
                <w:bCs/>
              </w:rPr>
            </w:pPr>
            <w:r w:rsidRPr="00C73E90">
              <w:rPr>
                <w:rFonts w:cstheme="minorHAnsi"/>
                <w:b/>
                <w:bCs/>
              </w:rPr>
              <w:t>Sintesi del controllo</w:t>
            </w:r>
          </w:p>
        </w:tc>
      </w:tr>
      <w:tr w:rsidR="006130E7" w:rsidRPr="00C73E90" w14:paraId="7D25A3E6" w14:textId="77777777" w:rsidTr="009F20B6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5CF01A8D" w14:textId="512FDB66" w:rsidR="006130E7" w:rsidRPr="00C73E90" w:rsidRDefault="006130E7" w:rsidP="004D15C0">
            <w:pPr>
              <w:jc w:val="center"/>
              <w:rPr>
                <w:rFonts w:cstheme="minorHAnsi"/>
                <w:b/>
                <w:bCs/>
              </w:rPr>
            </w:pPr>
            <w:r w:rsidRPr="00C73E90">
              <w:rPr>
                <w:rFonts w:cstheme="minorHAnsi"/>
                <w:b/>
                <w:bCs/>
              </w:rPr>
              <w:t>Esito del controllo</w:t>
            </w:r>
          </w:p>
        </w:tc>
        <w:tc>
          <w:tcPr>
            <w:tcW w:w="1028" w:type="dxa"/>
            <w:noWrap/>
            <w:vAlign w:val="center"/>
            <w:hideMark/>
          </w:tcPr>
          <w:p w14:paraId="02377D78" w14:textId="77777777" w:rsidR="006130E7" w:rsidRPr="00C73E90" w:rsidRDefault="006130E7" w:rsidP="004D15C0">
            <w:pPr>
              <w:jc w:val="center"/>
              <w:rPr>
                <w:rFonts w:cstheme="minorHAnsi"/>
              </w:rPr>
            </w:pPr>
            <w:r w:rsidRPr="00C73E90">
              <w:rPr>
                <w:rFonts w:cstheme="minorHAnsi"/>
              </w:rPr>
              <w:t>□</w:t>
            </w:r>
          </w:p>
        </w:tc>
        <w:tc>
          <w:tcPr>
            <w:tcW w:w="5032" w:type="dxa"/>
            <w:vAlign w:val="center"/>
            <w:hideMark/>
          </w:tcPr>
          <w:p w14:paraId="25D52628" w14:textId="77777777" w:rsidR="006130E7" w:rsidRPr="00C73E90" w:rsidRDefault="006130E7" w:rsidP="004D15C0">
            <w:pPr>
              <w:jc w:val="center"/>
              <w:rPr>
                <w:rFonts w:cstheme="minorHAnsi"/>
              </w:rPr>
            </w:pPr>
            <w:r w:rsidRPr="00C73E90">
              <w:rPr>
                <w:rFonts w:cstheme="minorHAnsi"/>
              </w:rPr>
              <w:t>POSITIVO</w:t>
            </w:r>
          </w:p>
        </w:tc>
      </w:tr>
      <w:tr w:rsidR="006130E7" w:rsidRPr="00C73E90" w14:paraId="1EF24E3D" w14:textId="77777777" w:rsidTr="009F20B6">
        <w:trPr>
          <w:trHeight w:val="420"/>
        </w:trPr>
        <w:tc>
          <w:tcPr>
            <w:tcW w:w="8789" w:type="dxa"/>
            <w:vMerge/>
            <w:vAlign w:val="center"/>
            <w:hideMark/>
          </w:tcPr>
          <w:p w14:paraId="30AA6553" w14:textId="77777777" w:rsidR="006130E7" w:rsidRPr="00C73E90" w:rsidRDefault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  <w:hideMark/>
          </w:tcPr>
          <w:p w14:paraId="13FDEEB5" w14:textId="77777777" w:rsidR="006130E7" w:rsidRPr="00C73E90" w:rsidRDefault="006130E7" w:rsidP="004D15C0">
            <w:pPr>
              <w:jc w:val="center"/>
              <w:rPr>
                <w:rFonts w:cstheme="minorHAnsi"/>
              </w:rPr>
            </w:pPr>
            <w:r w:rsidRPr="00C73E90">
              <w:rPr>
                <w:rFonts w:cstheme="minorHAnsi"/>
              </w:rPr>
              <w:t>□</w:t>
            </w:r>
          </w:p>
        </w:tc>
        <w:tc>
          <w:tcPr>
            <w:tcW w:w="5032" w:type="dxa"/>
            <w:vAlign w:val="center"/>
            <w:hideMark/>
          </w:tcPr>
          <w:p w14:paraId="0FBB4928" w14:textId="77777777" w:rsidR="006130E7" w:rsidRPr="00C73E90" w:rsidRDefault="006130E7" w:rsidP="004D15C0">
            <w:pPr>
              <w:jc w:val="center"/>
              <w:rPr>
                <w:rFonts w:cstheme="minorHAnsi"/>
              </w:rPr>
            </w:pPr>
            <w:r w:rsidRPr="00C73E90">
              <w:rPr>
                <w:rFonts w:cstheme="minorHAnsi"/>
              </w:rPr>
              <w:t>NEGATIVO</w:t>
            </w:r>
          </w:p>
        </w:tc>
      </w:tr>
      <w:tr w:rsidR="006130E7" w:rsidRPr="00C73E90" w14:paraId="0B5408E9" w14:textId="77777777" w:rsidTr="009F20B6">
        <w:trPr>
          <w:trHeight w:val="420"/>
        </w:trPr>
        <w:tc>
          <w:tcPr>
            <w:tcW w:w="8789" w:type="dxa"/>
            <w:vMerge/>
            <w:vAlign w:val="center"/>
          </w:tcPr>
          <w:p w14:paraId="207EC4AE" w14:textId="77777777" w:rsidR="006130E7" w:rsidRPr="00C73E90" w:rsidRDefault="006130E7" w:rsidP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</w:tcPr>
          <w:p w14:paraId="3A4BFD89" w14:textId="5C58715B" w:rsidR="006130E7" w:rsidRPr="00C73E90" w:rsidRDefault="006130E7" w:rsidP="006130E7">
            <w:pPr>
              <w:jc w:val="center"/>
              <w:rPr>
                <w:rFonts w:cstheme="minorHAnsi"/>
              </w:rPr>
            </w:pPr>
            <w:r w:rsidRPr="00C73E90">
              <w:rPr>
                <w:rFonts w:cstheme="minorHAnsi"/>
              </w:rPr>
              <w:t>□</w:t>
            </w:r>
          </w:p>
        </w:tc>
        <w:tc>
          <w:tcPr>
            <w:tcW w:w="5032" w:type="dxa"/>
            <w:vAlign w:val="center"/>
          </w:tcPr>
          <w:p w14:paraId="104A3EB3" w14:textId="6BE77259" w:rsidR="006130E7" w:rsidRPr="00C73E90" w:rsidRDefault="006130E7" w:rsidP="006130E7">
            <w:pPr>
              <w:jc w:val="center"/>
              <w:rPr>
                <w:rFonts w:cstheme="minorHAnsi"/>
              </w:rPr>
            </w:pPr>
            <w:r w:rsidRPr="00C73E90">
              <w:rPr>
                <w:rFonts w:cstheme="minorHAnsi"/>
              </w:rPr>
              <w:t>PARZIALMENTE POSITIVO</w:t>
            </w:r>
          </w:p>
        </w:tc>
      </w:tr>
    </w:tbl>
    <w:p w14:paraId="12284BB5" w14:textId="77777777" w:rsidR="002A6624" w:rsidRPr="00C73E90" w:rsidRDefault="002A6624" w:rsidP="00832ACF">
      <w:pPr>
        <w:rPr>
          <w:rFonts w:cstheme="minorHAnsi"/>
        </w:rPr>
      </w:pPr>
    </w:p>
    <w:tbl>
      <w:tblPr>
        <w:tblpPr w:leftFromText="141" w:rightFromText="141" w:vertAnchor="text" w:horzAnchor="page" w:tblpX="541" w:tblpY="25"/>
        <w:tblW w:w="51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7"/>
      </w:tblGrid>
      <w:tr w:rsidR="00B737F3" w:rsidRPr="00C73E90" w14:paraId="4B9A39BD" w14:textId="77777777" w:rsidTr="003F5DD3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1F089D" w14:textId="55C059EC" w:rsidR="00B737F3" w:rsidRPr="00C73E90" w:rsidRDefault="00B737F3" w:rsidP="003F5DD3">
            <w:pPr>
              <w:jc w:val="center"/>
              <w:rPr>
                <w:rFonts w:cstheme="minorHAnsi"/>
              </w:rPr>
            </w:pPr>
            <w:r w:rsidRPr="00C73E90">
              <w:rPr>
                <w:rFonts w:cstheme="minorHAnsi"/>
                <w:b/>
                <w:bCs/>
              </w:rPr>
              <w:t>Osservazioni</w:t>
            </w:r>
          </w:p>
        </w:tc>
      </w:tr>
      <w:tr w:rsidR="00B737F3" w:rsidRPr="00C73E90" w14:paraId="555596D5" w14:textId="77777777" w:rsidTr="003F5DD3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A5E52B" w14:textId="1862A9CA" w:rsidR="00B737F3" w:rsidRPr="00C73E90" w:rsidRDefault="00B737F3" w:rsidP="003F5DD3">
            <w:pPr>
              <w:rPr>
                <w:rFonts w:cstheme="minorHAnsi"/>
              </w:rPr>
            </w:pPr>
          </w:p>
        </w:tc>
      </w:tr>
    </w:tbl>
    <w:p w14:paraId="45CCE55C" w14:textId="77777777" w:rsidR="00590A1D" w:rsidRPr="00C73E90" w:rsidRDefault="00590A1D" w:rsidP="00832ACF">
      <w:pPr>
        <w:rPr>
          <w:rFonts w:cstheme="minorHAnsi"/>
        </w:rPr>
      </w:pPr>
    </w:p>
    <w:tbl>
      <w:tblPr>
        <w:tblpPr w:leftFromText="141" w:rightFromText="141" w:vertAnchor="text" w:horzAnchor="margin" w:tblpY="286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B737F3" w:rsidRPr="00C73E90" w14:paraId="0480AA59" w14:textId="77777777" w:rsidTr="00B737F3">
        <w:trPr>
          <w:trHeight w:val="270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B3609E" w14:textId="77777777" w:rsidR="00B737F3" w:rsidRPr="00C73E90" w:rsidRDefault="00B737F3" w:rsidP="00B737F3">
            <w:pPr>
              <w:ind w:left="-1498" w:firstLine="1498"/>
              <w:rPr>
                <w:rFonts w:cstheme="minorHAnsi"/>
                <w:b/>
                <w:bCs/>
              </w:rPr>
            </w:pPr>
            <w:r w:rsidRPr="00C73E90">
              <w:rPr>
                <w:rFonts w:cstheme="minorHAns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8E4F30" w14:textId="77777777" w:rsidR="00B737F3" w:rsidRPr="00C73E90" w:rsidRDefault="00B737F3" w:rsidP="00B737F3">
            <w:pPr>
              <w:jc w:val="center"/>
              <w:rPr>
                <w:rFonts w:cstheme="minorHAnsi"/>
              </w:rPr>
            </w:pPr>
            <w:r w:rsidRPr="00C73E90">
              <w:rPr>
                <w:rFonts w:cstheme="minorHAnsi"/>
              </w:rPr>
              <w:t xml:space="preserve">              ___/___/_____</w:t>
            </w:r>
          </w:p>
        </w:tc>
      </w:tr>
      <w:tr w:rsidR="00B737F3" w:rsidRPr="00C73E90" w14:paraId="303356B4" w14:textId="77777777" w:rsidTr="00B737F3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3DDDD" w14:textId="5F19024E" w:rsidR="00B737F3" w:rsidRPr="00C73E90" w:rsidRDefault="00B737F3" w:rsidP="00B737F3">
            <w:pPr>
              <w:rPr>
                <w:rFonts w:cstheme="minorHAnsi"/>
              </w:rPr>
            </w:pPr>
            <w:r w:rsidRPr="00C73E90">
              <w:rPr>
                <w:rFonts w:cstheme="minorHAnsi"/>
                <w:b/>
                <w:bCs/>
              </w:rPr>
              <w:t xml:space="preserve">Controllore </w:t>
            </w:r>
            <w:r w:rsidRPr="00C73E90">
              <w:rPr>
                <w:rFonts w:cstheme="minorHAnsi"/>
                <w:b/>
              </w:rPr>
              <w:t>(Nome e Cognome) _______________</w:t>
            </w:r>
            <w:r w:rsidRPr="00C73E90">
              <w:rPr>
                <w:rFonts w:cstheme="minorHAnsi"/>
                <w:b/>
              </w:rPr>
              <w:softHyphen/>
            </w:r>
            <w:r w:rsidRPr="00C73E90">
              <w:rPr>
                <w:rFonts w:cstheme="minorHAnsi"/>
                <w:b/>
              </w:rPr>
              <w:softHyphen/>
            </w:r>
            <w:r w:rsidRPr="00C73E90">
              <w:rPr>
                <w:rFonts w:cstheme="minorHAnsi"/>
                <w:b/>
              </w:rPr>
              <w:softHyphen/>
            </w:r>
            <w:r w:rsidRPr="00C73E90">
              <w:rPr>
                <w:rFonts w:cstheme="minorHAnsi"/>
                <w:b/>
              </w:rPr>
              <w:softHyphen/>
            </w:r>
            <w:r w:rsidRPr="00C73E90">
              <w:rPr>
                <w:rFonts w:cstheme="minorHAnsi"/>
                <w:b/>
              </w:rPr>
              <w:softHyphen/>
            </w:r>
            <w:r w:rsidRPr="00C73E90">
              <w:rPr>
                <w:rFonts w:cstheme="minorHAnsi"/>
                <w:b/>
              </w:rPr>
              <w:softHyphen/>
            </w:r>
            <w:r w:rsidRPr="00C73E90">
              <w:rPr>
                <w:rFonts w:cstheme="minorHAnsi"/>
                <w:b/>
              </w:rPr>
              <w:softHyphen/>
              <w:t xml:space="preserve">__________           </w:t>
            </w:r>
            <w:r w:rsidR="008C77D0" w:rsidRPr="00C73E90">
              <w:rPr>
                <w:rFonts w:cstheme="minorHAnsi"/>
                <w:b/>
              </w:rPr>
              <w:t xml:space="preserve">                          </w:t>
            </w:r>
            <w:r w:rsidRPr="00C73E90">
              <w:rPr>
                <w:rFonts w:cstheme="minorHAnsi"/>
                <w:b/>
              </w:rPr>
              <w:t xml:space="preserve">  Firma _____________________</w:t>
            </w:r>
          </w:p>
        </w:tc>
      </w:tr>
      <w:tr w:rsidR="00B737F3" w:rsidRPr="00C73E90" w14:paraId="4B3E6F82" w14:textId="77777777" w:rsidTr="00B737F3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150D" w14:textId="77777777" w:rsidR="00B737F3" w:rsidRPr="00C73E90" w:rsidRDefault="00B737F3" w:rsidP="00B737F3">
            <w:pPr>
              <w:rPr>
                <w:rFonts w:cstheme="minorHAnsi"/>
                <w:b/>
              </w:rPr>
            </w:pPr>
            <w:r w:rsidRPr="00C73E90">
              <w:rPr>
                <w:rFonts w:cstheme="minorHAnsi"/>
                <w:b/>
              </w:rPr>
              <w:t>Responsabile del controllo (Nome e Cognome) _______________</w:t>
            </w:r>
            <w:r w:rsidRPr="00C73E90">
              <w:rPr>
                <w:rFonts w:cstheme="minorHAnsi"/>
                <w:b/>
              </w:rPr>
              <w:softHyphen/>
            </w:r>
            <w:r w:rsidRPr="00C73E90">
              <w:rPr>
                <w:rFonts w:cstheme="minorHAnsi"/>
                <w:b/>
              </w:rPr>
              <w:softHyphen/>
            </w:r>
            <w:r w:rsidRPr="00C73E90">
              <w:rPr>
                <w:rFonts w:cstheme="minorHAnsi"/>
                <w:b/>
              </w:rPr>
              <w:softHyphen/>
            </w:r>
            <w:r w:rsidRPr="00C73E90">
              <w:rPr>
                <w:rFonts w:cstheme="minorHAnsi"/>
                <w:b/>
              </w:rPr>
              <w:softHyphen/>
            </w:r>
            <w:r w:rsidRPr="00C73E90">
              <w:rPr>
                <w:rFonts w:cstheme="minorHAnsi"/>
                <w:b/>
              </w:rPr>
              <w:softHyphen/>
            </w:r>
            <w:r w:rsidRPr="00C73E90">
              <w:rPr>
                <w:rFonts w:cstheme="minorHAnsi"/>
                <w:b/>
              </w:rPr>
              <w:softHyphen/>
            </w:r>
            <w:r w:rsidRPr="00C73E90">
              <w:rPr>
                <w:rFonts w:cstheme="minorHAnsi"/>
                <w:b/>
              </w:rPr>
              <w:softHyphen/>
              <w:t>__________             Firma _____________________</w:t>
            </w:r>
          </w:p>
        </w:tc>
      </w:tr>
    </w:tbl>
    <w:p w14:paraId="5F91FEF9" w14:textId="77777777" w:rsidR="00832ACF" w:rsidRPr="00C73E90" w:rsidRDefault="00832ACF" w:rsidP="00A073C1">
      <w:pPr>
        <w:tabs>
          <w:tab w:val="left" w:pos="10348"/>
        </w:tabs>
        <w:rPr>
          <w:rFonts w:cstheme="minorHAnsi"/>
        </w:rPr>
      </w:pPr>
    </w:p>
    <w:sectPr w:rsidR="00832ACF" w:rsidRPr="00C73E90" w:rsidSect="007348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417" w:bottom="1134" w:left="1134" w:header="1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C16ED" w14:textId="77777777" w:rsidR="00FE1CB4" w:rsidRDefault="00FE1CB4" w:rsidP="00482081">
      <w:pPr>
        <w:spacing w:after="0" w:line="240" w:lineRule="auto"/>
      </w:pPr>
      <w:r>
        <w:separator/>
      </w:r>
    </w:p>
  </w:endnote>
  <w:endnote w:type="continuationSeparator" w:id="0">
    <w:p w14:paraId="2CB3B8E1" w14:textId="77777777" w:rsidR="00FE1CB4" w:rsidRDefault="00FE1CB4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2931E" w14:textId="77777777" w:rsidR="00A50272" w:rsidRDefault="00A5027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F5CBE" w14:textId="77777777" w:rsidR="00A50272" w:rsidRDefault="00A5027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252C5" w14:textId="77777777" w:rsidR="00A50272" w:rsidRDefault="00A5027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BE6C7" w14:textId="77777777" w:rsidR="00FE1CB4" w:rsidRDefault="00FE1CB4" w:rsidP="00482081">
      <w:pPr>
        <w:spacing w:after="0" w:line="240" w:lineRule="auto"/>
      </w:pPr>
      <w:r>
        <w:separator/>
      </w:r>
    </w:p>
  </w:footnote>
  <w:footnote w:type="continuationSeparator" w:id="0">
    <w:p w14:paraId="79450DB9" w14:textId="77777777" w:rsidR="00FE1CB4" w:rsidRDefault="00FE1CB4" w:rsidP="0048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98A24" w14:textId="77777777" w:rsidR="00A50272" w:rsidRDefault="00A5027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20DEC" w14:textId="28C8DA3A" w:rsidR="00187747" w:rsidRDefault="00607382">
    <w:pPr>
      <w:pStyle w:val="Intestazione"/>
    </w:pPr>
    <w:sdt>
      <w:sdtPr>
        <w:id w:val="1753552879"/>
        <w:docPartObj>
          <w:docPartGallery w:val="Watermarks"/>
          <w:docPartUnique/>
        </w:docPartObj>
      </w:sdtPr>
      <w:sdtEndPr/>
      <w:sdtContent>
        <w:r>
          <w:pict w14:anchorId="77CE11A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sdtContent>
    </w:sdt>
    <w:r w:rsidR="00187747" w:rsidRPr="00F96C20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8B5C172" wp14:editId="3CB7FE65">
          <wp:simplePos x="0" y="0"/>
          <wp:positionH relativeFrom="column">
            <wp:posOffset>5697517</wp:posOffset>
          </wp:positionH>
          <wp:positionV relativeFrom="paragraph">
            <wp:posOffset>-241461</wp:posOffset>
          </wp:positionV>
          <wp:extent cx="1233805" cy="381635"/>
          <wp:effectExtent l="0" t="0" r="4445" b="0"/>
          <wp:wrapThrough wrapText="bothSides">
            <wp:wrapPolygon edited="0">
              <wp:start x="0" y="0"/>
              <wp:lineTo x="0" y="20486"/>
              <wp:lineTo x="21344" y="20486"/>
              <wp:lineTo x="21344" y="0"/>
              <wp:lineTo x="0" y="0"/>
            </wp:wrapPolygon>
          </wp:wrapThrough>
          <wp:docPr id="18" name="Immagine 18" descr="\\10.96.0.182\pnrr\DOC_GENERALE\8_DOC_SCAMBIO\MODELLI&amp;TEMPLATE\Loghi\Logo_MiC_S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96.0.182\pnrr\DOC_GENERALE\8_DOC_SCAMBIO\MODELLI&amp;TEMPLATE\Loghi\Logo_MiC_Sfond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0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747" w:rsidRPr="00EA1ACC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2B5CE556" wp14:editId="5A14E442">
          <wp:simplePos x="0" y="0"/>
          <wp:positionH relativeFrom="column">
            <wp:posOffset>3533325</wp:posOffset>
          </wp:positionH>
          <wp:positionV relativeFrom="paragraph">
            <wp:posOffset>-258775</wp:posOffset>
          </wp:positionV>
          <wp:extent cx="404492" cy="643061"/>
          <wp:effectExtent l="0" t="0" r="0" b="5080"/>
          <wp:wrapNone/>
          <wp:docPr id="19" name="Immagine 1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7747" w:rsidRPr="00EA1ACC"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3ED4EBB1" wp14:editId="3F7B2527">
          <wp:simplePos x="0" y="0"/>
          <wp:positionH relativeFrom="column">
            <wp:posOffset>458381</wp:posOffset>
          </wp:positionH>
          <wp:positionV relativeFrom="paragraph">
            <wp:posOffset>-256668</wp:posOffset>
          </wp:positionV>
          <wp:extent cx="1576705" cy="412115"/>
          <wp:effectExtent l="0" t="0" r="4445" b="6985"/>
          <wp:wrapNone/>
          <wp:docPr id="20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203E8C" w14:textId="77777777" w:rsidR="00A50272" w:rsidRDefault="00A502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86ACA"/>
    <w:multiLevelType w:val="hybridMultilevel"/>
    <w:tmpl w:val="F104A6AC"/>
    <w:lvl w:ilvl="0" w:tplc="8AE04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64AD5"/>
    <w:multiLevelType w:val="hybridMultilevel"/>
    <w:tmpl w:val="3F76F8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068B7"/>
    <w:multiLevelType w:val="hybridMultilevel"/>
    <w:tmpl w:val="DF88EB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4F43DD"/>
    <w:multiLevelType w:val="hybridMultilevel"/>
    <w:tmpl w:val="FAE83DB6"/>
    <w:lvl w:ilvl="0" w:tplc="CE2E554E">
      <w:start w:val="1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E41B9D"/>
    <w:multiLevelType w:val="hybridMultilevel"/>
    <w:tmpl w:val="21AC31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C6DCC"/>
    <w:multiLevelType w:val="hybridMultilevel"/>
    <w:tmpl w:val="3B30FD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9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C67E0D"/>
    <w:multiLevelType w:val="hybridMultilevel"/>
    <w:tmpl w:val="F266F6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5D3E10"/>
    <w:multiLevelType w:val="hybridMultilevel"/>
    <w:tmpl w:val="100E70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6ECD"/>
    <w:multiLevelType w:val="hybridMultilevel"/>
    <w:tmpl w:val="016E4342"/>
    <w:lvl w:ilvl="0" w:tplc="0000003B">
      <w:start w:val="10"/>
      <w:numFmt w:val="bullet"/>
      <w:lvlText w:val="-"/>
      <w:lvlJc w:val="left"/>
      <w:pPr>
        <w:ind w:left="786" w:hanging="360"/>
      </w:pPr>
      <w:rPr>
        <w:rFonts w:ascii="Felix Titling" w:hAnsi="Felix Titling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1"/>
  </w:num>
  <w:num w:numId="4">
    <w:abstractNumId w:val="6"/>
  </w:num>
  <w:num w:numId="5">
    <w:abstractNumId w:val="21"/>
  </w:num>
  <w:num w:numId="6">
    <w:abstractNumId w:val="20"/>
  </w:num>
  <w:num w:numId="7">
    <w:abstractNumId w:val="10"/>
  </w:num>
  <w:num w:numId="8">
    <w:abstractNumId w:val="19"/>
  </w:num>
  <w:num w:numId="9">
    <w:abstractNumId w:val="4"/>
  </w:num>
  <w:num w:numId="10">
    <w:abstractNumId w:val="24"/>
  </w:num>
  <w:num w:numId="11">
    <w:abstractNumId w:val="29"/>
  </w:num>
  <w:num w:numId="12">
    <w:abstractNumId w:val="26"/>
  </w:num>
  <w:num w:numId="13">
    <w:abstractNumId w:val="18"/>
  </w:num>
  <w:num w:numId="14">
    <w:abstractNumId w:val="16"/>
  </w:num>
  <w:num w:numId="15">
    <w:abstractNumId w:val="3"/>
  </w:num>
  <w:num w:numId="16">
    <w:abstractNumId w:val="23"/>
  </w:num>
  <w:num w:numId="17">
    <w:abstractNumId w:val="1"/>
  </w:num>
  <w:num w:numId="18">
    <w:abstractNumId w:val="12"/>
  </w:num>
  <w:num w:numId="19">
    <w:abstractNumId w:val="25"/>
  </w:num>
  <w:num w:numId="20">
    <w:abstractNumId w:val="17"/>
  </w:num>
  <w:num w:numId="21">
    <w:abstractNumId w:val="28"/>
  </w:num>
  <w:num w:numId="22">
    <w:abstractNumId w:val="9"/>
  </w:num>
  <w:num w:numId="23">
    <w:abstractNumId w:val="2"/>
  </w:num>
  <w:num w:numId="24">
    <w:abstractNumId w:val="5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2F4E"/>
    <w:rsid w:val="00004F36"/>
    <w:rsid w:val="0001569C"/>
    <w:rsid w:val="00016D57"/>
    <w:rsid w:val="00023801"/>
    <w:rsid w:val="0002593F"/>
    <w:rsid w:val="000265F3"/>
    <w:rsid w:val="00030E66"/>
    <w:rsid w:val="00033A62"/>
    <w:rsid w:val="00036ECB"/>
    <w:rsid w:val="00044466"/>
    <w:rsid w:val="000477E1"/>
    <w:rsid w:val="00056A7D"/>
    <w:rsid w:val="000604DF"/>
    <w:rsid w:val="00061A3F"/>
    <w:rsid w:val="0006363B"/>
    <w:rsid w:val="000669CE"/>
    <w:rsid w:val="00075EC1"/>
    <w:rsid w:val="00081024"/>
    <w:rsid w:val="000824A1"/>
    <w:rsid w:val="000857F3"/>
    <w:rsid w:val="00091EDD"/>
    <w:rsid w:val="000933A1"/>
    <w:rsid w:val="000951E5"/>
    <w:rsid w:val="00095422"/>
    <w:rsid w:val="00096429"/>
    <w:rsid w:val="000A2102"/>
    <w:rsid w:val="000B0B9C"/>
    <w:rsid w:val="000B1AE7"/>
    <w:rsid w:val="000B2DC8"/>
    <w:rsid w:val="000B7E99"/>
    <w:rsid w:val="000C6E6B"/>
    <w:rsid w:val="000D04D3"/>
    <w:rsid w:val="000D22E7"/>
    <w:rsid w:val="000D26E9"/>
    <w:rsid w:val="000D3C73"/>
    <w:rsid w:val="000D4C01"/>
    <w:rsid w:val="000E034D"/>
    <w:rsid w:val="000E14C3"/>
    <w:rsid w:val="000E4D98"/>
    <w:rsid w:val="000F0161"/>
    <w:rsid w:val="000F2303"/>
    <w:rsid w:val="000F4376"/>
    <w:rsid w:val="00106A75"/>
    <w:rsid w:val="00112139"/>
    <w:rsid w:val="0011240A"/>
    <w:rsid w:val="0011527D"/>
    <w:rsid w:val="0011694F"/>
    <w:rsid w:val="00123645"/>
    <w:rsid w:val="00127AC0"/>
    <w:rsid w:val="00133417"/>
    <w:rsid w:val="00137A34"/>
    <w:rsid w:val="00142C0C"/>
    <w:rsid w:val="00144CA7"/>
    <w:rsid w:val="00151091"/>
    <w:rsid w:val="00151D97"/>
    <w:rsid w:val="00162002"/>
    <w:rsid w:val="00162AD6"/>
    <w:rsid w:val="00162DC5"/>
    <w:rsid w:val="001776F0"/>
    <w:rsid w:val="00177D79"/>
    <w:rsid w:val="00180D25"/>
    <w:rsid w:val="0018401B"/>
    <w:rsid w:val="00184D16"/>
    <w:rsid w:val="00184EE4"/>
    <w:rsid w:val="0018516F"/>
    <w:rsid w:val="0018658C"/>
    <w:rsid w:val="00187747"/>
    <w:rsid w:val="0019304C"/>
    <w:rsid w:val="001963A8"/>
    <w:rsid w:val="00196A75"/>
    <w:rsid w:val="001A0B6C"/>
    <w:rsid w:val="001B0A82"/>
    <w:rsid w:val="001B1A26"/>
    <w:rsid w:val="001B3A6E"/>
    <w:rsid w:val="001B4B79"/>
    <w:rsid w:val="001B594A"/>
    <w:rsid w:val="001B5AD0"/>
    <w:rsid w:val="001B76F6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E7EE6"/>
    <w:rsid w:val="001F21B8"/>
    <w:rsid w:val="001F511B"/>
    <w:rsid w:val="00205800"/>
    <w:rsid w:val="00210388"/>
    <w:rsid w:val="00211F74"/>
    <w:rsid w:val="00214B78"/>
    <w:rsid w:val="00217490"/>
    <w:rsid w:val="00217CEF"/>
    <w:rsid w:val="00217E84"/>
    <w:rsid w:val="002203C4"/>
    <w:rsid w:val="00221C98"/>
    <w:rsid w:val="00223D47"/>
    <w:rsid w:val="00224A46"/>
    <w:rsid w:val="002419E8"/>
    <w:rsid w:val="00244C04"/>
    <w:rsid w:val="00253E6A"/>
    <w:rsid w:val="0025428F"/>
    <w:rsid w:val="00254C57"/>
    <w:rsid w:val="002566F5"/>
    <w:rsid w:val="00260C69"/>
    <w:rsid w:val="00261237"/>
    <w:rsid w:val="00262307"/>
    <w:rsid w:val="0026295A"/>
    <w:rsid w:val="002759A7"/>
    <w:rsid w:val="00275E3A"/>
    <w:rsid w:val="002852B5"/>
    <w:rsid w:val="0029030A"/>
    <w:rsid w:val="00293456"/>
    <w:rsid w:val="0029693C"/>
    <w:rsid w:val="002A0052"/>
    <w:rsid w:val="002A6624"/>
    <w:rsid w:val="002A683F"/>
    <w:rsid w:val="002B5087"/>
    <w:rsid w:val="002B70E2"/>
    <w:rsid w:val="002C2B51"/>
    <w:rsid w:val="002C6F5A"/>
    <w:rsid w:val="002D3812"/>
    <w:rsid w:val="002D7299"/>
    <w:rsid w:val="002E2580"/>
    <w:rsid w:val="002E617D"/>
    <w:rsid w:val="002F0686"/>
    <w:rsid w:val="002F1050"/>
    <w:rsid w:val="002F24AE"/>
    <w:rsid w:val="002F6AB9"/>
    <w:rsid w:val="00304D00"/>
    <w:rsid w:val="00306B9E"/>
    <w:rsid w:val="00307B98"/>
    <w:rsid w:val="00310A14"/>
    <w:rsid w:val="00313D3A"/>
    <w:rsid w:val="003151F6"/>
    <w:rsid w:val="0031562F"/>
    <w:rsid w:val="00323442"/>
    <w:rsid w:val="003314E6"/>
    <w:rsid w:val="00336949"/>
    <w:rsid w:val="00340630"/>
    <w:rsid w:val="00343AAF"/>
    <w:rsid w:val="00350AB6"/>
    <w:rsid w:val="003543C1"/>
    <w:rsid w:val="00354791"/>
    <w:rsid w:val="003553C3"/>
    <w:rsid w:val="00356E0E"/>
    <w:rsid w:val="003577B8"/>
    <w:rsid w:val="00360020"/>
    <w:rsid w:val="00373883"/>
    <w:rsid w:val="00373AB0"/>
    <w:rsid w:val="003A1CE5"/>
    <w:rsid w:val="003A3F9E"/>
    <w:rsid w:val="003A6ABD"/>
    <w:rsid w:val="003A7CF5"/>
    <w:rsid w:val="003B25B7"/>
    <w:rsid w:val="003B2734"/>
    <w:rsid w:val="003B4B2F"/>
    <w:rsid w:val="003B7A49"/>
    <w:rsid w:val="003C3DFF"/>
    <w:rsid w:val="003C429B"/>
    <w:rsid w:val="003C482A"/>
    <w:rsid w:val="003D17A9"/>
    <w:rsid w:val="003D228D"/>
    <w:rsid w:val="003D6E85"/>
    <w:rsid w:val="003E3109"/>
    <w:rsid w:val="003E3E11"/>
    <w:rsid w:val="003E49E7"/>
    <w:rsid w:val="003E7E6E"/>
    <w:rsid w:val="003F1C5E"/>
    <w:rsid w:val="003F5DD3"/>
    <w:rsid w:val="00403FB9"/>
    <w:rsid w:val="004103CC"/>
    <w:rsid w:val="00410586"/>
    <w:rsid w:val="00410C8F"/>
    <w:rsid w:val="00413B88"/>
    <w:rsid w:val="004177F7"/>
    <w:rsid w:val="00424ADE"/>
    <w:rsid w:val="00424E4A"/>
    <w:rsid w:val="004306C0"/>
    <w:rsid w:val="004311C7"/>
    <w:rsid w:val="00434CD7"/>
    <w:rsid w:val="00436FCA"/>
    <w:rsid w:val="00440AD9"/>
    <w:rsid w:val="00440EAF"/>
    <w:rsid w:val="004421B3"/>
    <w:rsid w:val="00443965"/>
    <w:rsid w:val="004441DE"/>
    <w:rsid w:val="00450523"/>
    <w:rsid w:val="004529FB"/>
    <w:rsid w:val="00453698"/>
    <w:rsid w:val="00460167"/>
    <w:rsid w:val="004628FB"/>
    <w:rsid w:val="00464AF8"/>
    <w:rsid w:val="004667AA"/>
    <w:rsid w:val="00475EDE"/>
    <w:rsid w:val="00476690"/>
    <w:rsid w:val="0047743E"/>
    <w:rsid w:val="0048023F"/>
    <w:rsid w:val="00482081"/>
    <w:rsid w:val="00483065"/>
    <w:rsid w:val="00484F70"/>
    <w:rsid w:val="0049241A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C155C"/>
    <w:rsid w:val="004C2DE2"/>
    <w:rsid w:val="004D15C0"/>
    <w:rsid w:val="004D1659"/>
    <w:rsid w:val="004D2DC5"/>
    <w:rsid w:val="004D3412"/>
    <w:rsid w:val="004E0779"/>
    <w:rsid w:val="004E0C8F"/>
    <w:rsid w:val="004E67A0"/>
    <w:rsid w:val="004F0EE4"/>
    <w:rsid w:val="004F46F5"/>
    <w:rsid w:val="00507668"/>
    <w:rsid w:val="0051082A"/>
    <w:rsid w:val="00514640"/>
    <w:rsid w:val="005146D8"/>
    <w:rsid w:val="0051494C"/>
    <w:rsid w:val="005162E6"/>
    <w:rsid w:val="00525CE7"/>
    <w:rsid w:val="00527F1E"/>
    <w:rsid w:val="0053068E"/>
    <w:rsid w:val="00533F90"/>
    <w:rsid w:val="00542F6E"/>
    <w:rsid w:val="0056155D"/>
    <w:rsid w:val="00561F57"/>
    <w:rsid w:val="005621C8"/>
    <w:rsid w:val="00563C1A"/>
    <w:rsid w:val="0056538E"/>
    <w:rsid w:val="00565872"/>
    <w:rsid w:val="00566FFE"/>
    <w:rsid w:val="005711DA"/>
    <w:rsid w:val="005726DD"/>
    <w:rsid w:val="00574A74"/>
    <w:rsid w:val="00575213"/>
    <w:rsid w:val="00577B83"/>
    <w:rsid w:val="00581F54"/>
    <w:rsid w:val="00584314"/>
    <w:rsid w:val="00590A1D"/>
    <w:rsid w:val="00590EA9"/>
    <w:rsid w:val="00591C4D"/>
    <w:rsid w:val="0059362E"/>
    <w:rsid w:val="005A7FAE"/>
    <w:rsid w:val="005B017A"/>
    <w:rsid w:val="005C1D85"/>
    <w:rsid w:val="005C3A4E"/>
    <w:rsid w:val="005D3415"/>
    <w:rsid w:val="005D56D3"/>
    <w:rsid w:val="005D6A68"/>
    <w:rsid w:val="005E47E6"/>
    <w:rsid w:val="005F381A"/>
    <w:rsid w:val="005F3AA5"/>
    <w:rsid w:val="005F633C"/>
    <w:rsid w:val="0060517D"/>
    <w:rsid w:val="00605492"/>
    <w:rsid w:val="00607382"/>
    <w:rsid w:val="006130E7"/>
    <w:rsid w:val="00614768"/>
    <w:rsid w:val="00614C89"/>
    <w:rsid w:val="00615AB1"/>
    <w:rsid w:val="0062250C"/>
    <w:rsid w:val="006236D2"/>
    <w:rsid w:val="00630504"/>
    <w:rsid w:val="006331C7"/>
    <w:rsid w:val="006338E6"/>
    <w:rsid w:val="00634FED"/>
    <w:rsid w:val="006379E6"/>
    <w:rsid w:val="00637EFF"/>
    <w:rsid w:val="00640B38"/>
    <w:rsid w:val="00640EF6"/>
    <w:rsid w:val="0064103A"/>
    <w:rsid w:val="00645D1F"/>
    <w:rsid w:val="00646E32"/>
    <w:rsid w:val="00653AE9"/>
    <w:rsid w:val="00654A34"/>
    <w:rsid w:val="00656691"/>
    <w:rsid w:val="00656A1D"/>
    <w:rsid w:val="00662157"/>
    <w:rsid w:val="00662F4E"/>
    <w:rsid w:val="00672F3C"/>
    <w:rsid w:val="00673AC3"/>
    <w:rsid w:val="00687EB3"/>
    <w:rsid w:val="006909AE"/>
    <w:rsid w:val="006979D5"/>
    <w:rsid w:val="006A67C8"/>
    <w:rsid w:val="006A71AF"/>
    <w:rsid w:val="006B3198"/>
    <w:rsid w:val="006B37F5"/>
    <w:rsid w:val="006B4144"/>
    <w:rsid w:val="006B6527"/>
    <w:rsid w:val="006B7B2B"/>
    <w:rsid w:val="006C1258"/>
    <w:rsid w:val="006C3BE7"/>
    <w:rsid w:val="006D2000"/>
    <w:rsid w:val="006D2967"/>
    <w:rsid w:val="006E0397"/>
    <w:rsid w:val="006E04C8"/>
    <w:rsid w:val="006E1831"/>
    <w:rsid w:val="006F26ED"/>
    <w:rsid w:val="006F38E9"/>
    <w:rsid w:val="006F4625"/>
    <w:rsid w:val="007001D4"/>
    <w:rsid w:val="00705B90"/>
    <w:rsid w:val="00707431"/>
    <w:rsid w:val="007107DB"/>
    <w:rsid w:val="00711C48"/>
    <w:rsid w:val="007149CD"/>
    <w:rsid w:val="00715A3D"/>
    <w:rsid w:val="00716A02"/>
    <w:rsid w:val="00720962"/>
    <w:rsid w:val="00726D0B"/>
    <w:rsid w:val="0072727F"/>
    <w:rsid w:val="007345AB"/>
    <w:rsid w:val="007348F1"/>
    <w:rsid w:val="00734EEB"/>
    <w:rsid w:val="00743F8B"/>
    <w:rsid w:val="0074487B"/>
    <w:rsid w:val="007463FF"/>
    <w:rsid w:val="00746C1E"/>
    <w:rsid w:val="00747EE6"/>
    <w:rsid w:val="00755F18"/>
    <w:rsid w:val="00756815"/>
    <w:rsid w:val="00760C41"/>
    <w:rsid w:val="00763587"/>
    <w:rsid w:val="00764554"/>
    <w:rsid w:val="00765DB1"/>
    <w:rsid w:val="0076754A"/>
    <w:rsid w:val="0077007A"/>
    <w:rsid w:val="0077326A"/>
    <w:rsid w:val="00780649"/>
    <w:rsid w:val="00781A3C"/>
    <w:rsid w:val="00783723"/>
    <w:rsid w:val="00787627"/>
    <w:rsid w:val="007918F2"/>
    <w:rsid w:val="0079789C"/>
    <w:rsid w:val="007A092E"/>
    <w:rsid w:val="007A35C9"/>
    <w:rsid w:val="007B4706"/>
    <w:rsid w:val="007B60B7"/>
    <w:rsid w:val="007B6BB7"/>
    <w:rsid w:val="007B79B5"/>
    <w:rsid w:val="007C1701"/>
    <w:rsid w:val="007C4BDC"/>
    <w:rsid w:val="007C4EFB"/>
    <w:rsid w:val="007C6745"/>
    <w:rsid w:val="007C69FF"/>
    <w:rsid w:val="007D0B16"/>
    <w:rsid w:val="007D3E13"/>
    <w:rsid w:val="007D5FB8"/>
    <w:rsid w:val="007E053E"/>
    <w:rsid w:val="007E12EF"/>
    <w:rsid w:val="007E332B"/>
    <w:rsid w:val="007E5704"/>
    <w:rsid w:val="007F28CD"/>
    <w:rsid w:val="0080640C"/>
    <w:rsid w:val="00810CAE"/>
    <w:rsid w:val="00820392"/>
    <w:rsid w:val="0082153E"/>
    <w:rsid w:val="00823ADE"/>
    <w:rsid w:val="00824160"/>
    <w:rsid w:val="00831E3C"/>
    <w:rsid w:val="00832ACF"/>
    <w:rsid w:val="00842E19"/>
    <w:rsid w:val="0084313B"/>
    <w:rsid w:val="00843557"/>
    <w:rsid w:val="008466BF"/>
    <w:rsid w:val="00847F58"/>
    <w:rsid w:val="00851666"/>
    <w:rsid w:val="008543C4"/>
    <w:rsid w:val="00855232"/>
    <w:rsid w:val="00861320"/>
    <w:rsid w:val="008677B2"/>
    <w:rsid w:val="00871ADA"/>
    <w:rsid w:val="008726A9"/>
    <w:rsid w:val="008729DF"/>
    <w:rsid w:val="00873C57"/>
    <w:rsid w:val="00874CC5"/>
    <w:rsid w:val="00881D12"/>
    <w:rsid w:val="0088547F"/>
    <w:rsid w:val="00886CC2"/>
    <w:rsid w:val="00891562"/>
    <w:rsid w:val="00892789"/>
    <w:rsid w:val="00893010"/>
    <w:rsid w:val="00894BCC"/>
    <w:rsid w:val="008A26A9"/>
    <w:rsid w:val="008B0689"/>
    <w:rsid w:val="008B1065"/>
    <w:rsid w:val="008B215B"/>
    <w:rsid w:val="008B3375"/>
    <w:rsid w:val="008B3AAD"/>
    <w:rsid w:val="008C0996"/>
    <w:rsid w:val="008C3730"/>
    <w:rsid w:val="008C6584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018D"/>
    <w:rsid w:val="00902F2A"/>
    <w:rsid w:val="00903155"/>
    <w:rsid w:val="00905EB9"/>
    <w:rsid w:val="009147E1"/>
    <w:rsid w:val="009155E8"/>
    <w:rsid w:val="00915F53"/>
    <w:rsid w:val="00917747"/>
    <w:rsid w:val="00922512"/>
    <w:rsid w:val="0092675A"/>
    <w:rsid w:val="00926D55"/>
    <w:rsid w:val="00931239"/>
    <w:rsid w:val="00946D9A"/>
    <w:rsid w:val="0094785C"/>
    <w:rsid w:val="00952FD7"/>
    <w:rsid w:val="00954658"/>
    <w:rsid w:val="0095625A"/>
    <w:rsid w:val="009573D1"/>
    <w:rsid w:val="00960485"/>
    <w:rsid w:val="0096423E"/>
    <w:rsid w:val="009666EC"/>
    <w:rsid w:val="00974F8C"/>
    <w:rsid w:val="00980C94"/>
    <w:rsid w:val="0098277A"/>
    <w:rsid w:val="00985DD6"/>
    <w:rsid w:val="00990FB1"/>
    <w:rsid w:val="00991341"/>
    <w:rsid w:val="009927BD"/>
    <w:rsid w:val="00992AA8"/>
    <w:rsid w:val="00997E99"/>
    <w:rsid w:val="009A10D6"/>
    <w:rsid w:val="009A28C7"/>
    <w:rsid w:val="009A40C3"/>
    <w:rsid w:val="009A523F"/>
    <w:rsid w:val="009A73EF"/>
    <w:rsid w:val="009A748B"/>
    <w:rsid w:val="009B1FDF"/>
    <w:rsid w:val="009B3ECF"/>
    <w:rsid w:val="009B5AAC"/>
    <w:rsid w:val="009B666E"/>
    <w:rsid w:val="009C3165"/>
    <w:rsid w:val="009C3617"/>
    <w:rsid w:val="009C3EFB"/>
    <w:rsid w:val="009C4753"/>
    <w:rsid w:val="009C51D7"/>
    <w:rsid w:val="009D0856"/>
    <w:rsid w:val="009D3CC7"/>
    <w:rsid w:val="009D5429"/>
    <w:rsid w:val="009D6C6A"/>
    <w:rsid w:val="009D7836"/>
    <w:rsid w:val="009E1E6B"/>
    <w:rsid w:val="009E4BC2"/>
    <w:rsid w:val="009E541F"/>
    <w:rsid w:val="009F0228"/>
    <w:rsid w:val="009F1A4A"/>
    <w:rsid w:val="009F20B6"/>
    <w:rsid w:val="009F7D53"/>
    <w:rsid w:val="00A03E4E"/>
    <w:rsid w:val="00A06862"/>
    <w:rsid w:val="00A0695A"/>
    <w:rsid w:val="00A073C1"/>
    <w:rsid w:val="00A10616"/>
    <w:rsid w:val="00A1128B"/>
    <w:rsid w:val="00A11BB7"/>
    <w:rsid w:val="00A136CA"/>
    <w:rsid w:val="00A15D72"/>
    <w:rsid w:val="00A20724"/>
    <w:rsid w:val="00A20ADF"/>
    <w:rsid w:val="00A225CA"/>
    <w:rsid w:val="00A2410D"/>
    <w:rsid w:val="00A270E6"/>
    <w:rsid w:val="00A27B86"/>
    <w:rsid w:val="00A32314"/>
    <w:rsid w:val="00A3390F"/>
    <w:rsid w:val="00A349EF"/>
    <w:rsid w:val="00A40E85"/>
    <w:rsid w:val="00A40F30"/>
    <w:rsid w:val="00A42336"/>
    <w:rsid w:val="00A42A19"/>
    <w:rsid w:val="00A42EF8"/>
    <w:rsid w:val="00A43E65"/>
    <w:rsid w:val="00A4450B"/>
    <w:rsid w:val="00A46AB6"/>
    <w:rsid w:val="00A47E61"/>
    <w:rsid w:val="00A50272"/>
    <w:rsid w:val="00A50FBB"/>
    <w:rsid w:val="00A54725"/>
    <w:rsid w:val="00A557D8"/>
    <w:rsid w:val="00A57152"/>
    <w:rsid w:val="00A60A72"/>
    <w:rsid w:val="00A71EA1"/>
    <w:rsid w:val="00A7239E"/>
    <w:rsid w:val="00A7648E"/>
    <w:rsid w:val="00A83758"/>
    <w:rsid w:val="00A859CD"/>
    <w:rsid w:val="00A86453"/>
    <w:rsid w:val="00A94A56"/>
    <w:rsid w:val="00AA01BB"/>
    <w:rsid w:val="00AA1259"/>
    <w:rsid w:val="00AA19F2"/>
    <w:rsid w:val="00AA40D2"/>
    <w:rsid w:val="00AA7819"/>
    <w:rsid w:val="00AC65DB"/>
    <w:rsid w:val="00AE2471"/>
    <w:rsid w:val="00AE2A43"/>
    <w:rsid w:val="00AE3081"/>
    <w:rsid w:val="00AE4841"/>
    <w:rsid w:val="00AE55F4"/>
    <w:rsid w:val="00B00483"/>
    <w:rsid w:val="00B07F55"/>
    <w:rsid w:val="00B12512"/>
    <w:rsid w:val="00B143ED"/>
    <w:rsid w:val="00B14E3E"/>
    <w:rsid w:val="00B17ED3"/>
    <w:rsid w:val="00B21096"/>
    <w:rsid w:val="00B25BB1"/>
    <w:rsid w:val="00B25C22"/>
    <w:rsid w:val="00B26FE5"/>
    <w:rsid w:val="00B32BDA"/>
    <w:rsid w:val="00B34B71"/>
    <w:rsid w:val="00B3572F"/>
    <w:rsid w:val="00B42DF5"/>
    <w:rsid w:val="00B430B7"/>
    <w:rsid w:val="00B477EE"/>
    <w:rsid w:val="00B50BFD"/>
    <w:rsid w:val="00B50F01"/>
    <w:rsid w:val="00B51FBE"/>
    <w:rsid w:val="00B52E6E"/>
    <w:rsid w:val="00B61081"/>
    <w:rsid w:val="00B613DF"/>
    <w:rsid w:val="00B623C5"/>
    <w:rsid w:val="00B624BE"/>
    <w:rsid w:val="00B737F3"/>
    <w:rsid w:val="00B818E2"/>
    <w:rsid w:val="00B86456"/>
    <w:rsid w:val="00B91A52"/>
    <w:rsid w:val="00B925A5"/>
    <w:rsid w:val="00B93642"/>
    <w:rsid w:val="00B95AA2"/>
    <w:rsid w:val="00BA0555"/>
    <w:rsid w:val="00BA0C2A"/>
    <w:rsid w:val="00BA3DFE"/>
    <w:rsid w:val="00BA4BC3"/>
    <w:rsid w:val="00BA6493"/>
    <w:rsid w:val="00BA7858"/>
    <w:rsid w:val="00BA78CF"/>
    <w:rsid w:val="00BB15B5"/>
    <w:rsid w:val="00BB1A4F"/>
    <w:rsid w:val="00BB2CFE"/>
    <w:rsid w:val="00BB3607"/>
    <w:rsid w:val="00BB4F54"/>
    <w:rsid w:val="00BB54E6"/>
    <w:rsid w:val="00BC67A1"/>
    <w:rsid w:val="00BD2DDE"/>
    <w:rsid w:val="00BE2432"/>
    <w:rsid w:val="00BE2587"/>
    <w:rsid w:val="00BE2E72"/>
    <w:rsid w:val="00BE681D"/>
    <w:rsid w:val="00BE700D"/>
    <w:rsid w:val="00BE733E"/>
    <w:rsid w:val="00BE7CC1"/>
    <w:rsid w:val="00C00FD0"/>
    <w:rsid w:val="00C01968"/>
    <w:rsid w:val="00C03241"/>
    <w:rsid w:val="00C04D1F"/>
    <w:rsid w:val="00C05E4A"/>
    <w:rsid w:val="00C20F7A"/>
    <w:rsid w:val="00C2176F"/>
    <w:rsid w:val="00C235FD"/>
    <w:rsid w:val="00C256B8"/>
    <w:rsid w:val="00C3113A"/>
    <w:rsid w:val="00C37245"/>
    <w:rsid w:val="00C5015D"/>
    <w:rsid w:val="00C51056"/>
    <w:rsid w:val="00C53BF4"/>
    <w:rsid w:val="00C5524B"/>
    <w:rsid w:val="00C552DC"/>
    <w:rsid w:val="00C60A0F"/>
    <w:rsid w:val="00C64232"/>
    <w:rsid w:val="00C656BA"/>
    <w:rsid w:val="00C66520"/>
    <w:rsid w:val="00C70316"/>
    <w:rsid w:val="00C7132E"/>
    <w:rsid w:val="00C73E90"/>
    <w:rsid w:val="00C77A41"/>
    <w:rsid w:val="00C82B5F"/>
    <w:rsid w:val="00C83131"/>
    <w:rsid w:val="00C916CF"/>
    <w:rsid w:val="00C938EA"/>
    <w:rsid w:val="00C93AD4"/>
    <w:rsid w:val="00C93F2D"/>
    <w:rsid w:val="00C9712E"/>
    <w:rsid w:val="00CA21C3"/>
    <w:rsid w:val="00CB64B8"/>
    <w:rsid w:val="00CB661F"/>
    <w:rsid w:val="00CB716E"/>
    <w:rsid w:val="00CC06A3"/>
    <w:rsid w:val="00CC06E6"/>
    <w:rsid w:val="00CC3EE9"/>
    <w:rsid w:val="00CD3D98"/>
    <w:rsid w:val="00CE1942"/>
    <w:rsid w:val="00CE40DB"/>
    <w:rsid w:val="00D00A9D"/>
    <w:rsid w:val="00D03916"/>
    <w:rsid w:val="00D062AA"/>
    <w:rsid w:val="00D1013E"/>
    <w:rsid w:val="00D108A7"/>
    <w:rsid w:val="00D1092C"/>
    <w:rsid w:val="00D12890"/>
    <w:rsid w:val="00D200F7"/>
    <w:rsid w:val="00D228CB"/>
    <w:rsid w:val="00D22BEF"/>
    <w:rsid w:val="00D27BB1"/>
    <w:rsid w:val="00D304F2"/>
    <w:rsid w:val="00D31D6C"/>
    <w:rsid w:val="00D32C89"/>
    <w:rsid w:val="00D33C58"/>
    <w:rsid w:val="00D35D4A"/>
    <w:rsid w:val="00D43F67"/>
    <w:rsid w:val="00D52E88"/>
    <w:rsid w:val="00D53428"/>
    <w:rsid w:val="00D6358D"/>
    <w:rsid w:val="00D6740E"/>
    <w:rsid w:val="00D71F61"/>
    <w:rsid w:val="00D77E1F"/>
    <w:rsid w:val="00D82CEA"/>
    <w:rsid w:val="00D8649A"/>
    <w:rsid w:val="00D90B04"/>
    <w:rsid w:val="00D910E5"/>
    <w:rsid w:val="00D91789"/>
    <w:rsid w:val="00D918D8"/>
    <w:rsid w:val="00D91B9A"/>
    <w:rsid w:val="00DA0686"/>
    <w:rsid w:val="00DA1261"/>
    <w:rsid w:val="00DB1CE6"/>
    <w:rsid w:val="00DB3900"/>
    <w:rsid w:val="00DB67BB"/>
    <w:rsid w:val="00DB6882"/>
    <w:rsid w:val="00DB7713"/>
    <w:rsid w:val="00DC1ACD"/>
    <w:rsid w:val="00DC5090"/>
    <w:rsid w:val="00DC51F2"/>
    <w:rsid w:val="00DC6445"/>
    <w:rsid w:val="00DD0A3E"/>
    <w:rsid w:val="00DD0C3B"/>
    <w:rsid w:val="00DD1143"/>
    <w:rsid w:val="00DD2DD5"/>
    <w:rsid w:val="00DD4DFF"/>
    <w:rsid w:val="00DD69AE"/>
    <w:rsid w:val="00DF32EC"/>
    <w:rsid w:val="00E04B1E"/>
    <w:rsid w:val="00E05EE0"/>
    <w:rsid w:val="00E05F5A"/>
    <w:rsid w:val="00E10E3D"/>
    <w:rsid w:val="00E11062"/>
    <w:rsid w:val="00E11BE0"/>
    <w:rsid w:val="00E12AFF"/>
    <w:rsid w:val="00E234F5"/>
    <w:rsid w:val="00E24519"/>
    <w:rsid w:val="00E246A9"/>
    <w:rsid w:val="00E26371"/>
    <w:rsid w:val="00E40D06"/>
    <w:rsid w:val="00E4144D"/>
    <w:rsid w:val="00E50538"/>
    <w:rsid w:val="00E52814"/>
    <w:rsid w:val="00E5359D"/>
    <w:rsid w:val="00E554A8"/>
    <w:rsid w:val="00E60D25"/>
    <w:rsid w:val="00E6455B"/>
    <w:rsid w:val="00E65025"/>
    <w:rsid w:val="00E674D7"/>
    <w:rsid w:val="00E71876"/>
    <w:rsid w:val="00E722FD"/>
    <w:rsid w:val="00E80CE4"/>
    <w:rsid w:val="00E83ABF"/>
    <w:rsid w:val="00E86051"/>
    <w:rsid w:val="00E903A5"/>
    <w:rsid w:val="00E91C07"/>
    <w:rsid w:val="00E92CC6"/>
    <w:rsid w:val="00E96041"/>
    <w:rsid w:val="00E97404"/>
    <w:rsid w:val="00EA1ACC"/>
    <w:rsid w:val="00EA1E5D"/>
    <w:rsid w:val="00EA4902"/>
    <w:rsid w:val="00EA6198"/>
    <w:rsid w:val="00EA7AB4"/>
    <w:rsid w:val="00EB6ECB"/>
    <w:rsid w:val="00EB7A6E"/>
    <w:rsid w:val="00EC2AC1"/>
    <w:rsid w:val="00EC5CB7"/>
    <w:rsid w:val="00ED02DE"/>
    <w:rsid w:val="00ED0980"/>
    <w:rsid w:val="00EE0B45"/>
    <w:rsid w:val="00EE4DA7"/>
    <w:rsid w:val="00EE50FA"/>
    <w:rsid w:val="00EE5343"/>
    <w:rsid w:val="00EE7122"/>
    <w:rsid w:val="00EE7CE6"/>
    <w:rsid w:val="00EF441C"/>
    <w:rsid w:val="00EF5EF5"/>
    <w:rsid w:val="00EF7296"/>
    <w:rsid w:val="00F006E7"/>
    <w:rsid w:val="00F0422D"/>
    <w:rsid w:val="00F17470"/>
    <w:rsid w:val="00F20AD1"/>
    <w:rsid w:val="00F217C5"/>
    <w:rsid w:val="00F30864"/>
    <w:rsid w:val="00F31769"/>
    <w:rsid w:val="00F317B9"/>
    <w:rsid w:val="00F321F2"/>
    <w:rsid w:val="00F349DA"/>
    <w:rsid w:val="00F3560F"/>
    <w:rsid w:val="00F37823"/>
    <w:rsid w:val="00F42626"/>
    <w:rsid w:val="00F45132"/>
    <w:rsid w:val="00F473F6"/>
    <w:rsid w:val="00F55CBF"/>
    <w:rsid w:val="00F569C2"/>
    <w:rsid w:val="00F64AA8"/>
    <w:rsid w:val="00F67F99"/>
    <w:rsid w:val="00F7017F"/>
    <w:rsid w:val="00F74AA7"/>
    <w:rsid w:val="00F74C6C"/>
    <w:rsid w:val="00F764D9"/>
    <w:rsid w:val="00F86C7E"/>
    <w:rsid w:val="00F86E87"/>
    <w:rsid w:val="00F86F63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3C10"/>
    <w:rsid w:val="00FC6489"/>
    <w:rsid w:val="00FC70F5"/>
    <w:rsid w:val="00FD4C7B"/>
    <w:rsid w:val="00FD5385"/>
    <w:rsid w:val="00FD5D11"/>
    <w:rsid w:val="00FE0204"/>
    <w:rsid w:val="00FE1CB4"/>
    <w:rsid w:val="00FE3478"/>
    <w:rsid w:val="00FF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99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1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paragraph" w:customStyle="1" w:styleId="Paragrafoelenco1">
    <w:name w:val="Paragrafo elenco1"/>
    <w:basedOn w:val="Normale"/>
    <w:uiPriority w:val="99"/>
    <w:qFormat/>
    <w:rsid w:val="001F21B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lencoacolori-Colore11">
    <w:name w:val="Elenco a colori - Colore 11"/>
    <w:basedOn w:val="Normale"/>
    <w:qFormat/>
    <w:rsid w:val="00476690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E7E27D2399B640B748ABD3311E2838" ma:contentTypeVersion="9" ma:contentTypeDescription="Creare un nuovo documento." ma:contentTypeScope="" ma:versionID="11ebb4bf3665e00392d7f032a8918873">
  <xsd:schema xmlns:xsd="http://www.w3.org/2001/XMLSchema" xmlns:xs="http://www.w3.org/2001/XMLSchema" xmlns:p="http://schemas.microsoft.com/office/2006/metadata/properties" xmlns:ns3="b95a6df8-3b20-4f41-8473-43d5cd4d98fe" targetNamespace="http://schemas.microsoft.com/office/2006/metadata/properties" ma:root="true" ma:fieldsID="1df622dea9c2c20e82ffdae9d03da9c5" ns3:_="">
    <xsd:import namespace="b95a6df8-3b20-4f41-8473-43d5cd4d98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5a6df8-3b20-4f41-8473-43d5cd4d9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4AFB54-6B10-45EA-A8A3-60DD4109E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5a6df8-3b20-4f41-8473-43d5cd4d98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149502-20B5-438D-BF0A-921CA8968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1365</Words>
  <Characters>7785</Characters>
  <Application>Microsoft Office Word</Application>
  <DocSecurity>0</DocSecurity>
  <Lines>64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2023-10-13T16:03:00Z</dcterms:created>
  <dcterms:modified xsi:type="dcterms:W3CDTF">2023-10-17T15:53:00Z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0x0101004EE7E27D2399B640B748ABD3311E2838</vt:lpwstr>
  </property>
</Properties>
</file>